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9" w:rsidRPr="00F52200" w:rsidRDefault="008E2BD9" w:rsidP="008E2BD9">
      <w:pPr>
        <w:spacing w:line="240" w:lineRule="auto"/>
        <w:rPr>
          <w:lang w:val="sq-AL"/>
        </w:rPr>
      </w:pPr>
      <w:bookmarkStart w:id="0" w:name="_GoBack"/>
      <w:bookmarkEnd w:id="0"/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790887" r:id="rId9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BF60FF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E2BD9" w:rsidRPr="002016FF" w:rsidRDefault="008E2BD9" w:rsidP="008E2BD9">
      <w:pPr>
        <w:spacing w:line="240" w:lineRule="auto"/>
        <w:jc w:val="center"/>
        <w:rPr>
          <w:rFonts w:ascii="Verdana" w:hAnsi="Verdana"/>
          <w:i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  <w:r w:rsidRPr="002016FF">
        <w:rPr>
          <w:rFonts w:ascii="Verdana" w:hAnsi="Verdana"/>
          <w:b/>
          <w:i/>
        </w:rPr>
        <w:tab/>
      </w:r>
    </w:p>
    <w:p w:rsidR="00F259CA" w:rsidRPr="002016FF" w:rsidRDefault="00F259CA" w:rsidP="00F259C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016FF">
        <w:rPr>
          <w:rFonts w:ascii="Verdana" w:hAnsi="Verdana"/>
          <w:b/>
          <w:sz w:val="20"/>
          <w:szCs w:val="20"/>
        </w:rPr>
        <w:t>DECISION</w:t>
      </w:r>
    </w:p>
    <w:p w:rsidR="00F259CA" w:rsidRPr="002016FF" w:rsidRDefault="00F259CA" w:rsidP="00F259CA">
      <w:pPr>
        <w:pStyle w:val="BodyText"/>
        <w:jc w:val="center"/>
        <w:rPr>
          <w:rFonts w:ascii="Verdana" w:hAnsi="Verdana"/>
          <w:b/>
          <w:sz w:val="20"/>
          <w:lang w:val="en-US"/>
        </w:rPr>
      </w:pPr>
      <w:r w:rsidRPr="002016FF">
        <w:rPr>
          <w:rFonts w:ascii="Verdana" w:hAnsi="Verdana"/>
          <w:b/>
          <w:sz w:val="20"/>
          <w:lang w:val="en-US"/>
        </w:rPr>
        <w:t>ON THE ACCEPTANCE FOR REVIEW OF THE PLEA NR.15, DEPOSITED IN THE CEC 13.05.2015</w:t>
      </w:r>
    </w:p>
    <w:p w:rsidR="00F259CA" w:rsidRPr="002016FF" w:rsidRDefault="00F259CA" w:rsidP="00F259CA">
      <w:pPr>
        <w:jc w:val="both"/>
        <w:rPr>
          <w:rFonts w:ascii="Verdana" w:eastAsia="MS Mincho" w:hAnsi="Verdana"/>
          <w:sz w:val="20"/>
          <w:szCs w:val="20"/>
        </w:rPr>
      </w:pPr>
    </w:p>
    <w:p w:rsidR="00F259CA" w:rsidRPr="002016FF" w:rsidRDefault="00F259CA" w:rsidP="00F259CA">
      <w:pPr>
        <w:jc w:val="both"/>
        <w:rPr>
          <w:rFonts w:ascii="Verdana" w:eastAsia="MS Mincho" w:hAnsi="Verdana"/>
          <w:sz w:val="20"/>
          <w:szCs w:val="20"/>
        </w:rPr>
      </w:pPr>
      <w:r w:rsidRPr="002016FF">
        <w:rPr>
          <w:rFonts w:ascii="Verdana" w:eastAsia="MS Mincho" w:hAnsi="Verdana"/>
          <w:sz w:val="20"/>
          <w:szCs w:val="20"/>
        </w:rPr>
        <w:t>The Central Electoral Commission in its meeting of 13.05.2015, with the participation of:</w:t>
      </w: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>Lefterije</w:t>
      </w:r>
      <w:r w:rsidRPr="002016FF">
        <w:rPr>
          <w:rFonts w:ascii="Verdana" w:eastAsia="MS Mincho" w:hAnsi="Verdana"/>
          <w:noProof/>
          <w:sz w:val="20"/>
          <w:szCs w:val="20"/>
        </w:rPr>
        <w:tab/>
        <w:t>LUZI-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President</w:t>
      </w: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>Denar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BIBA-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Vice President</w:t>
      </w: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 xml:space="preserve">Edlira 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JORGAQI-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 xml:space="preserve">Member </w:t>
      </w: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 xml:space="preserve">Gëzim 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VELESHNJA-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F259CA" w:rsidRPr="002016FF" w:rsidRDefault="00F259CA" w:rsidP="00F259CA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 xml:space="preserve">Hysen 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OSMANAJ-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F259CA" w:rsidRPr="002016FF" w:rsidRDefault="00F259CA" w:rsidP="00F259CA">
      <w:pPr>
        <w:rPr>
          <w:rFonts w:ascii="Verdana" w:eastAsia="MS Mincho" w:hAnsi="Verdana"/>
          <w:noProof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 xml:space="preserve">Klement      </w:t>
      </w:r>
      <w:r w:rsidRPr="002016FF">
        <w:rPr>
          <w:rFonts w:ascii="Verdana" w:eastAsia="MS Mincho" w:hAnsi="Verdana"/>
          <w:noProof/>
          <w:sz w:val="20"/>
          <w:szCs w:val="20"/>
        </w:rPr>
        <w:tab/>
        <w:t>ZGURI-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F259CA" w:rsidRPr="002016FF" w:rsidRDefault="00F259CA" w:rsidP="00F259CA">
      <w:pPr>
        <w:jc w:val="both"/>
        <w:rPr>
          <w:rFonts w:eastAsia="MS Mincho"/>
          <w:sz w:val="20"/>
          <w:szCs w:val="20"/>
        </w:rPr>
      </w:pPr>
      <w:r w:rsidRPr="002016FF">
        <w:rPr>
          <w:rFonts w:ascii="Verdana" w:eastAsia="MS Mincho" w:hAnsi="Verdana"/>
          <w:noProof/>
          <w:sz w:val="20"/>
          <w:szCs w:val="20"/>
        </w:rPr>
        <w:t>Vera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SHTJEFNI-</w:t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</w:r>
      <w:r w:rsidRPr="002016FF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F259CA" w:rsidRPr="002016FF" w:rsidRDefault="00F259CA" w:rsidP="00F259CA">
      <w:pPr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sz w:val="20"/>
          <w:szCs w:val="20"/>
        </w:rPr>
        <w:t>Reviewed the case with:</w:t>
      </w:r>
    </w:p>
    <w:p w:rsidR="00F259CA" w:rsidRPr="002016FF" w:rsidRDefault="00F259CA" w:rsidP="00F259CA">
      <w:pPr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b/>
          <w:sz w:val="20"/>
          <w:szCs w:val="20"/>
        </w:rPr>
        <w:t>Pliant:</w:t>
      </w:r>
      <w:r w:rsidRPr="002016FF">
        <w:rPr>
          <w:rFonts w:ascii="Verdana" w:eastAsia="Times New Roman" w:hAnsi="Verdana"/>
          <w:sz w:val="20"/>
          <w:szCs w:val="20"/>
        </w:rPr>
        <w:t xml:space="preserve">                                The Party Justice Unity and Integration </w:t>
      </w:r>
    </w:p>
    <w:p w:rsidR="00F259CA" w:rsidRPr="002016FF" w:rsidRDefault="00F259CA" w:rsidP="00F259CA">
      <w:pPr>
        <w:ind w:left="2880" w:hanging="2880"/>
        <w:jc w:val="both"/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b/>
          <w:sz w:val="20"/>
          <w:szCs w:val="20"/>
        </w:rPr>
        <w:t>Object</w:t>
      </w:r>
      <w:r w:rsidRPr="002016FF">
        <w:rPr>
          <w:rFonts w:ascii="Verdana" w:eastAsia="Times New Roman" w:hAnsi="Verdana"/>
          <w:sz w:val="20"/>
          <w:szCs w:val="20"/>
        </w:rPr>
        <w:t>:</w:t>
      </w:r>
      <w:r w:rsidRPr="002016FF">
        <w:rPr>
          <w:rFonts w:ascii="Verdana" w:eastAsia="Times New Roman" w:hAnsi="Verdana"/>
          <w:sz w:val="20"/>
          <w:szCs w:val="20"/>
        </w:rPr>
        <w:tab/>
        <w:t>On the acceptance for review of the plea nr.1</w:t>
      </w:r>
      <w:r w:rsidR="00BF60FF" w:rsidRPr="002016FF">
        <w:rPr>
          <w:rFonts w:ascii="Verdana" w:eastAsia="Times New Roman" w:hAnsi="Verdana"/>
          <w:sz w:val="20"/>
          <w:szCs w:val="20"/>
        </w:rPr>
        <w:t>5</w:t>
      </w:r>
      <w:r w:rsidRPr="002016FF">
        <w:rPr>
          <w:rFonts w:ascii="Verdana" w:eastAsia="Times New Roman" w:hAnsi="Verdana"/>
          <w:sz w:val="20"/>
          <w:szCs w:val="20"/>
        </w:rPr>
        <w:t xml:space="preserve">, 14.05.2015 advanced by the </w:t>
      </w:r>
      <w:r w:rsidR="00667173" w:rsidRPr="002016FF">
        <w:rPr>
          <w:rFonts w:ascii="Verdana" w:eastAsia="Times New Roman" w:hAnsi="Verdana"/>
          <w:sz w:val="20"/>
          <w:szCs w:val="20"/>
        </w:rPr>
        <w:t xml:space="preserve">Party for Justice Unity and Integration </w:t>
      </w:r>
      <w:r w:rsidRPr="002016FF">
        <w:rPr>
          <w:rFonts w:ascii="Verdana" w:eastAsia="Times New Roman" w:hAnsi="Verdana"/>
          <w:sz w:val="20"/>
          <w:szCs w:val="20"/>
        </w:rPr>
        <w:t xml:space="preserve">on the Objection of the Decision of </w:t>
      </w:r>
      <w:r w:rsidR="00667173" w:rsidRPr="002016FF">
        <w:rPr>
          <w:rFonts w:ascii="Verdana" w:eastAsia="Times New Roman" w:hAnsi="Verdana"/>
          <w:sz w:val="20"/>
          <w:szCs w:val="20"/>
        </w:rPr>
        <w:t>CEAZ nr 6</w:t>
      </w:r>
      <w:r w:rsidR="00C47F61" w:rsidRPr="002016FF">
        <w:rPr>
          <w:rFonts w:ascii="Verdana" w:eastAsia="Times New Roman" w:hAnsi="Verdana"/>
          <w:sz w:val="20"/>
          <w:szCs w:val="20"/>
        </w:rPr>
        <w:t>8 “ O</w:t>
      </w:r>
      <w:r w:rsidR="00667173" w:rsidRPr="002016FF">
        <w:rPr>
          <w:rFonts w:ascii="Verdana" w:eastAsia="Times New Roman" w:hAnsi="Verdana"/>
          <w:sz w:val="20"/>
          <w:szCs w:val="20"/>
        </w:rPr>
        <w:t xml:space="preserve">n refusal of registration for the multimember list </w:t>
      </w:r>
      <w:r w:rsidR="00DD280D" w:rsidRPr="002016FF">
        <w:rPr>
          <w:rFonts w:ascii="Verdana" w:eastAsia="Times New Roman" w:hAnsi="Verdana"/>
          <w:sz w:val="20"/>
          <w:szCs w:val="20"/>
        </w:rPr>
        <w:t xml:space="preserve">for the Municipality Council of </w:t>
      </w:r>
      <w:proofErr w:type="spellStart"/>
      <w:r w:rsidR="00DD280D" w:rsidRPr="002016FF">
        <w:rPr>
          <w:rFonts w:ascii="Verdana" w:eastAsia="Times New Roman" w:hAnsi="Verdana"/>
          <w:sz w:val="20"/>
          <w:szCs w:val="20"/>
        </w:rPr>
        <w:t>Maliq</w:t>
      </w:r>
      <w:proofErr w:type="spellEnd"/>
      <w:r w:rsidRPr="002016FF">
        <w:rPr>
          <w:rFonts w:ascii="Verdana" w:eastAsia="Times New Roman" w:hAnsi="Verdana"/>
          <w:sz w:val="20"/>
          <w:szCs w:val="20"/>
        </w:rPr>
        <w:t xml:space="preserve"> in the election of local government bodies of 21.06.2015”</w:t>
      </w:r>
    </w:p>
    <w:p w:rsidR="00DD280D" w:rsidRPr="002016FF" w:rsidRDefault="00DD280D" w:rsidP="00DD280D">
      <w:pPr>
        <w:ind w:left="2880" w:hanging="2880"/>
        <w:jc w:val="both"/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b/>
          <w:sz w:val="20"/>
          <w:szCs w:val="20"/>
        </w:rPr>
        <w:t>Legal base:</w:t>
      </w:r>
      <w:r w:rsidRPr="002016FF">
        <w:rPr>
          <w:rFonts w:ascii="Verdana" w:eastAsia="Times New Roman" w:hAnsi="Verdana"/>
          <w:sz w:val="20"/>
          <w:szCs w:val="20"/>
        </w:rPr>
        <w:tab/>
        <w:t>Article 23, point 1, letter a, article 67, point 2, 3 4, 5 and 6, article 72 and 73 point 1, of the Law  nr.10019,  29.12.2008 “Electoral Code of the Republic of Albania”, amended.</w:t>
      </w:r>
    </w:p>
    <w:p w:rsidR="008E2BD9" w:rsidRPr="002016FF" w:rsidRDefault="008E2BD9" w:rsidP="008E2BD9">
      <w:pPr>
        <w:pStyle w:val="BodyText"/>
        <w:rPr>
          <w:rFonts w:ascii="Verdana" w:hAnsi="Verdana"/>
          <w:sz w:val="20"/>
          <w:lang w:val="en-US"/>
        </w:rPr>
      </w:pPr>
    </w:p>
    <w:p w:rsidR="008E2BD9" w:rsidRPr="002016FF" w:rsidRDefault="008E2BD9" w:rsidP="008E2BD9">
      <w:pPr>
        <w:spacing w:line="240" w:lineRule="auto"/>
        <w:rPr>
          <w:rFonts w:ascii="Verdana" w:hAnsi="Verdana"/>
          <w:sz w:val="20"/>
          <w:szCs w:val="20"/>
        </w:rPr>
      </w:pPr>
    </w:p>
    <w:p w:rsidR="00DD280D" w:rsidRPr="002016FF" w:rsidRDefault="00DD280D" w:rsidP="00DD280D">
      <w:pPr>
        <w:rPr>
          <w:rFonts w:ascii="Verdana" w:hAnsi="Verdana"/>
          <w:sz w:val="20"/>
          <w:szCs w:val="20"/>
        </w:rPr>
      </w:pPr>
    </w:p>
    <w:p w:rsidR="00DD280D" w:rsidRPr="002016FF" w:rsidRDefault="00DD280D" w:rsidP="00DD280D">
      <w:pPr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2016FF">
        <w:rPr>
          <w:rFonts w:ascii="Verdana" w:eastAsia="Times New Roman" w:hAnsi="Verdana"/>
          <w:sz w:val="20"/>
          <w:szCs w:val="20"/>
        </w:rPr>
        <w:lastRenderedPageBreak/>
        <w:t>The Central Electoral Commission after reviewing the documentation presented and heard the discussion of the representatives of political Parties</w:t>
      </w:r>
    </w:p>
    <w:p w:rsidR="00DD280D" w:rsidRPr="002016FF" w:rsidRDefault="00DD280D" w:rsidP="00DD280D">
      <w:pPr>
        <w:rPr>
          <w:rFonts w:ascii="Verdana" w:eastAsia="Times New Roman" w:hAnsi="Verdana"/>
          <w:b/>
          <w:sz w:val="20"/>
          <w:szCs w:val="20"/>
          <w:u w:val="single"/>
        </w:rPr>
      </w:pPr>
    </w:p>
    <w:p w:rsidR="00DD280D" w:rsidRPr="002016FF" w:rsidRDefault="00DD280D" w:rsidP="00DD280D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2016FF">
        <w:rPr>
          <w:rFonts w:ascii="Verdana" w:eastAsia="Times New Roman" w:hAnsi="Verdana"/>
          <w:b/>
          <w:sz w:val="20"/>
          <w:szCs w:val="20"/>
        </w:rPr>
        <w:t>Observes that:</w:t>
      </w:r>
    </w:p>
    <w:p w:rsidR="00DD280D" w:rsidRPr="002016FF" w:rsidRDefault="00DD280D" w:rsidP="00DD280D">
      <w:pPr>
        <w:jc w:val="both"/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sz w:val="20"/>
          <w:szCs w:val="20"/>
        </w:rPr>
        <w:t xml:space="preserve">The electoral subject </w:t>
      </w:r>
      <w:r w:rsidR="00BF60FF" w:rsidRPr="002016FF">
        <w:rPr>
          <w:rFonts w:ascii="Verdana" w:eastAsia="Times New Roman" w:hAnsi="Verdana"/>
          <w:sz w:val="20"/>
          <w:szCs w:val="20"/>
        </w:rPr>
        <w:t xml:space="preserve">The Party Justice Unity and Integration </w:t>
      </w:r>
      <w:r w:rsidR="002016FF">
        <w:rPr>
          <w:rFonts w:ascii="Verdana" w:eastAsia="Times New Roman" w:hAnsi="Verdana"/>
          <w:sz w:val="20"/>
          <w:szCs w:val="20"/>
        </w:rPr>
        <w:t>has deposited in the CEC a plea</w:t>
      </w:r>
      <w:r w:rsidRPr="002016FF">
        <w:rPr>
          <w:rFonts w:ascii="Verdana" w:eastAsia="Times New Roman" w:hAnsi="Verdana"/>
          <w:sz w:val="20"/>
          <w:szCs w:val="20"/>
        </w:rPr>
        <w:t>,</w:t>
      </w:r>
      <w:r w:rsidR="002016FF">
        <w:rPr>
          <w:rFonts w:ascii="Verdana" w:eastAsia="Times New Roman" w:hAnsi="Verdana"/>
          <w:sz w:val="20"/>
          <w:szCs w:val="20"/>
        </w:rPr>
        <w:t xml:space="preserve"> </w:t>
      </w:r>
      <w:r w:rsidRPr="002016FF">
        <w:rPr>
          <w:rFonts w:ascii="Verdana" w:eastAsia="Times New Roman" w:hAnsi="Verdana"/>
          <w:sz w:val="20"/>
          <w:szCs w:val="20"/>
        </w:rPr>
        <w:t xml:space="preserve">that is registered according to the criteria prescribed by the article </w:t>
      </w:r>
      <w:proofErr w:type="gramStart"/>
      <w:r w:rsidRPr="002016FF">
        <w:rPr>
          <w:rFonts w:ascii="Verdana" w:eastAsia="Times New Roman" w:hAnsi="Verdana"/>
          <w:sz w:val="20"/>
          <w:szCs w:val="20"/>
        </w:rPr>
        <w:t>127 ,the</w:t>
      </w:r>
      <w:proofErr w:type="gramEnd"/>
      <w:r w:rsidRPr="002016FF">
        <w:rPr>
          <w:rFonts w:ascii="Verdana" w:eastAsia="Times New Roman" w:hAnsi="Verdana"/>
          <w:sz w:val="20"/>
          <w:szCs w:val="20"/>
        </w:rPr>
        <w:t xml:space="preserve"> Electoral Code, in the Ledger of Electoral Pleas, n</w:t>
      </w:r>
      <w:r w:rsidR="00BF60FF" w:rsidRPr="002016FF">
        <w:rPr>
          <w:rFonts w:ascii="Verdana" w:eastAsia="Times New Roman" w:hAnsi="Verdana"/>
          <w:sz w:val="20"/>
          <w:szCs w:val="20"/>
        </w:rPr>
        <w:t>r.15. reg.</w:t>
      </w:r>
      <w:proofErr w:type="gramStart"/>
      <w:r w:rsidR="00BF60FF" w:rsidRPr="002016FF">
        <w:rPr>
          <w:rFonts w:ascii="Verdana" w:eastAsia="Times New Roman" w:hAnsi="Verdana"/>
          <w:sz w:val="20"/>
          <w:szCs w:val="20"/>
        </w:rPr>
        <w:t>,14</w:t>
      </w:r>
      <w:r w:rsidRPr="002016FF">
        <w:rPr>
          <w:rFonts w:ascii="Verdana" w:eastAsia="Times New Roman" w:hAnsi="Verdana"/>
          <w:sz w:val="20"/>
          <w:szCs w:val="20"/>
        </w:rPr>
        <w:t>.05.2015</w:t>
      </w:r>
      <w:proofErr w:type="gramEnd"/>
      <w:r w:rsidRPr="002016FF">
        <w:rPr>
          <w:rFonts w:ascii="Verdana" w:eastAsia="Times New Roman" w:hAnsi="Verdana"/>
          <w:sz w:val="20"/>
          <w:szCs w:val="20"/>
        </w:rPr>
        <w:t>.</w:t>
      </w:r>
    </w:p>
    <w:p w:rsidR="00DD280D" w:rsidRPr="002016FF" w:rsidRDefault="00DD280D" w:rsidP="00DD280D">
      <w:pPr>
        <w:jc w:val="both"/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sz w:val="20"/>
          <w:szCs w:val="20"/>
        </w:rPr>
        <w:t>In the meeting of 14.05.2015, 17:00, After hearing the relation of Mr</w:t>
      </w:r>
      <w:r w:rsidR="00BF60FF" w:rsidRPr="002016FF">
        <w:rPr>
          <w:rFonts w:ascii="Verdana" w:eastAsia="Times New Roman" w:hAnsi="Verdana"/>
          <w:sz w:val="20"/>
          <w:szCs w:val="20"/>
        </w:rPr>
        <w:t>s</w:t>
      </w:r>
      <w:r w:rsidRPr="002016FF">
        <w:rPr>
          <w:rFonts w:ascii="Verdana" w:eastAsia="Times New Roman" w:hAnsi="Verdana"/>
          <w:sz w:val="20"/>
          <w:szCs w:val="20"/>
        </w:rPr>
        <w:t xml:space="preserve">. </w:t>
      </w:r>
      <w:r w:rsidR="00BF60FF" w:rsidRPr="002016FF">
        <w:rPr>
          <w:rFonts w:ascii="Verdana" w:eastAsia="Times New Roman" w:hAnsi="Verdana"/>
          <w:sz w:val="20"/>
          <w:szCs w:val="20"/>
        </w:rPr>
        <w:t xml:space="preserve">Vera </w:t>
      </w:r>
      <w:proofErr w:type="spellStart"/>
      <w:r w:rsidR="00BF60FF" w:rsidRPr="002016FF">
        <w:rPr>
          <w:rFonts w:ascii="Verdana" w:eastAsia="Times New Roman" w:hAnsi="Verdana"/>
          <w:sz w:val="20"/>
          <w:szCs w:val="20"/>
        </w:rPr>
        <w:t>Shtjefni</w:t>
      </w:r>
      <w:proofErr w:type="spellEnd"/>
      <w:r w:rsidRPr="002016FF">
        <w:rPr>
          <w:rFonts w:ascii="Verdana" w:eastAsia="Times New Roman" w:hAnsi="Verdana"/>
          <w:sz w:val="20"/>
          <w:szCs w:val="20"/>
        </w:rPr>
        <w:t xml:space="preserve"> and the discussion of the poli</w:t>
      </w:r>
      <w:r w:rsidR="002016FF">
        <w:rPr>
          <w:rFonts w:ascii="Verdana" w:eastAsia="Times New Roman" w:hAnsi="Verdana"/>
          <w:sz w:val="20"/>
          <w:szCs w:val="20"/>
        </w:rPr>
        <w:t>tical parties</w:t>
      </w:r>
      <w:r w:rsidR="00C47F61" w:rsidRPr="002016FF">
        <w:rPr>
          <w:rFonts w:ascii="Verdana" w:eastAsia="Times New Roman" w:hAnsi="Verdana"/>
          <w:sz w:val="20"/>
          <w:szCs w:val="20"/>
        </w:rPr>
        <w:t>,</w:t>
      </w:r>
      <w:r w:rsidR="002016FF">
        <w:rPr>
          <w:rFonts w:ascii="Verdana" w:eastAsia="Times New Roman" w:hAnsi="Verdana"/>
          <w:sz w:val="20"/>
          <w:szCs w:val="20"/>
        </w:rPr>
        <w:t xml:space="preserve"> </w:t>
      </w:r>
      <w:r w:rsidR="00C47F61" w:rsidRPr="002016FF">
        <w:rPr>
          <w:rFonts w:ascii="Verdana" w:eastAsia="Times New Roman" w:hAnsi="Verdana"/>
          <w:sz w:val="20"/>
          <w:szCs w:val="20"/>
        </w:rPr>
        <w:t>the request nr.15</w:t>
      </w:r>
      <w:r w:rsidRPr="002016FF">
        <w:rPr>
          <w:rFonts w:ascii="Verdana" w:eastAsia="Times New Roman" w:hAnsi="Verdana"/>
          <w:sz w:val="20"/>
          <w:szCs w:val="20"/>
        </w:rPr>
        <w:t xml:space="preserve"> was found in conformity with the article nr.126, and the elements prescribed in the article 130, article 129</w:t>
      </w:r>
      <w:proofErr w:type="gramStart"/>
      <w:r w:rsidRPr="002016FF">
        <w:rPr>
          <w:rFonts w:ascii="Verdana" w:eastAsia="Times New Roman" w:hAnsi="Verdana"/>
          <w:sz w:val="20"/>
          <w:szCs w:val="20"/>
        </w:rPr>
        <w:t>,point</w:t>
      </w:r>
      <w:proofErr w:type="gramEnd"/>
      <w:r w:rsidRPr="002016FF">
        <w:rPr>
          <w:rFonts w:ascii="Verdana" w:eastAsia="Times New Roman" w:hAnsi="Verdana"/>
          <w:sz w:val="20"/>
          <w:szCs w:val="20"/>
        </w:rPr>
        <w:t xml:space="preserve"> 3, letter a of the Law  nr.10019,  29.12.2008 “Electoral Code of the Republic of Albania”, amended, decided to accept the Plea Request for review.</w:t>
      </w:r>
    </w:p>
    <w:p w:rsidR="00DD280D" w:rsidRPr="002016FF" w:rsidRDefault="00DD280D" w:rsidP="008E2BD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F60FF" w:rsidRPr="002016FF" w:rsidRDefault="00BF60FF" w:rsidP="00BF60FF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2016FF">
        <w:rPr>
          <w:rFonts w:ascii="Verdana" w:eastAsia="Times New Roman" w:hAnsi="Verdana"/>
          <w:b/>
          <w:sz w:val="20"/>
          <w:szCs w:val="20"/>
        </w:rPr>
        <w:t>FOR THESE REASONS:</w:t>
      </w:r>
    </w:p>
    <w:p w:rsidR="00BF60FF" w:rsidRPr="002016FF" w:rsidRDefault="00BF60FF" w:rsidP="00BF60FF">
      <w:pPr>
        <w:jc w:val="both"/>
        <w:rPr>
          <w:rFonts w:ascii="Verdana" w:eastAsia="Times New Roman" w:hAnsi="Verdana"/>
          <w:sz w:val="20"/>
          <w:szCs w:val="20"/>
        </w:rPr>
      </w:pPr>
      <w:r w:rsidRPr="002016FF">
        <w:rPr>
          <w:rFonts w:ascii="Verdana" w:eastAsia="Times New Roman" w:hAnsi="Verdana"/>
          <w:sz w:val="20"/>
          <w:szCs w:val="20"/>
        </w:rPr>
        <w:t xml:space="preserve">The Central Electoral Commission ,in accordance to the article 21 point 1,article 126, point 2, article 129 point 1,3, letter a  of the Law nr.10019, date 29.12.2008 ‘The Electoral Code of the Republic of Albania’ </w:t>
      </w:r>
    </w:p>
    <w:p w:rsidR="00BF60FF" w:rsidRPr="002016FF" w:rsidRDefault="00BF60FF" w:rsidP="00BF60F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016FF">
        <w:rPr>
          <w:rFonts w:ascii="Verdana" w:hAnsi="Verdana"/>
          <w:b/>
          <w:sz w:val="20"/>
          <w:szCs w:val="20"/>
        </w:rPr>
        <w:t>DECIDED:</w:t>
      </w:r>
    </w:p>
    <w:p w:rsidR="00BF60FF" w:rsidRPr="002016FF" w:rsidRDefault="00BF60FF" w:rsidP="00BF60FF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2016FF">
        <w:rPr>
          <w:rFonts w:ascii="Verdana" w:hAnsi="Verdana"/>
          <w:sz w:val="20"/>
          <w:szCs w:val="20"/>
        </w:rPr>
        <w:t>To accept for further review the plea request nr.15, 13</w:t>
      </w:r>
      <w:r w:rsidR="002016FF">
        <w:rPr>
          <w:rFonts w:ascii="Verdana" w:hAnsi="Verdana"/>
          <w:sz w:val="20"/>
          <w:szCs w:val="20"/>
        </w:rPr>
        <w:t>.04.2015</w:t>
      </w:r>
      <w:r w:rsidRPr="002016FF">
        <w:rPr>
          <w:rFonts w:ascii="Verdana" w:hAnsi="Verdana"/>
          <w:sz w:val="20"/>
          <w:szCs w:val="20"/>
        </w:rPr>
        <w:t>,</w:t>
      </w:r>
      <w:r w:rsidR="002016FF">
        <w:rPr>
          <w:rFonts w:ascii="Verdana" w:hAnsi="Verdana"/>
          <w:sz w:val="20"/>
          <w:szCs w:val="20"/>
        </w:rPr>
        <w:t xml:space="preserve"> </w:t>
      </w:r>
      <w:r w:rsidRPr="002016FF">
        <w:rPr>
          <w:rFonts w:ascii="Verdana" w:hAnsi="Verdana"/>
          <w:sz w:val="20"/>
          <w:szCs w:val="20"/>
        </w:rPr>
        <w:t xml:space="preserve">presented by the electoral subject </w:t>
      </w:r>
      <w:r w:rsidRPr="002016FF">
        <w:rPr>
          <w:rFonts w:ascii="Verdana" w:eastAsia="Times New Roman" w:hAnsi="Verdana"/>
          <w:sz w:val="20"/>
          <w:szCs w:val="20"/>
        </w:rPr>
        <w:t>Party for Justice Unity and Integration</w:t>
      </w:r>
      <w:r w:rsidRPr="002016FF">
        <w:rPr>
          <w:rFonts w:ascii="Verdana" w:hAnsi="Verdana"/>
          <w:sz w:val="20"/>
          <w:szCs w:val="20"/>
        </w:rPr>
        <w:t xml:space="preserve">. </w:t>
      </w:r>
    </w:p>
    <w:p w:rsidR="00BF60FF" w:rsidRPr="002016FF" w:rsidRDefault="00BF60FF" w:rsidP="00BF60FF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2016FF">
        <w:rPr>
          <w:rFonts w:ascii="Verdana" w:hAnsi="Verdana"/>
          <w:bCs/>
          <w:sz w:val="20"/>
          <w:szCs w:val="20"/>
        </w:rPr>
        <w:t xml:space="preserve">The review process shall take place in </w:t>
      </w:r>
      <w:r w:rsidRPr="002016FF">
        <w:rPr>
          <w:rFonts w:ascii="Verdana" w:hAnsi="Verdana"/>
          <w:sz w:val="20"/>
          <w:szCs w:val="20"/>
        </w:rPr>
        <w:t>15.05.2015, 18:30.</w:t>
      </w:r>
    </w:p>
    <w:p w:rsidR="00BF60FF" w:rsidRPr="002016FF" w:rsidRDefault="00BF60FF" w:rsidP="00BF60FF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2016FF">
        <w:rPr>
          <w:rFonts w:ascii="Verdana" w:eastAsia="Times New Roman" w:hAnsi="Verdana"/>
          <w:sz w:val="20"/>
          <w:szCs w:val="20"/>
        </w:rPr>
        <w:t xml:space="preserve"> This decision has immediate effects.</w:t>
      </w:r>
    </w:p>
    <w:p w:rsidR="00BF60FF" w:rsidRPr="002016FF" w:rsidRDefault="00BF60FF" w:rsidP="00BF60FF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2016FF">
        <w:rPr>
          <w:rFonts w:ascii="Verdana" w:hAnsi="Verdana"/>
          <w:bCs/>
          <w:sz w:val="20"/>
          <w:szCs w:val="20"/>
        </w:rPr>
        <w:t>Against this decision there can be an appeal at the Electoral College, at the Court of First Instance of Tirana, within 5 days of this publication</w:t>
      </w:r>
    </w:p>
    <w:p w:rsidR="00BF60FF" w:rsidRPr="002016FF" w:rsidRDefault="00BF60FF" w:rsidP="00BF60FF">
      <w:pPr>
        <w:spacing w:line="240" w:lineRule="auto"/>
        <w:rPr>
          <w:rFonts w:ascii="Verdana" w:hAnsi="Verdana"/>
          <w:sz w:val="20"/>
          <w:szCs w:val="20"/>
        </w:rPr>
      </w:pPr>
    </w:p>
    <w:p w:rsidR="00BF60FF" w:rsidRPr="002016FF" w:rsidRDefault="00BF60FF" w:rsidP="00BF60FF">
      <w:pPr>
        <w:ind w:left="360"/>
        <w:jc w:val="both"/>
        <w:rPr>
          <w:rFonts w:ascii="Verdana" w:eastAsia="Times New Roman" w:hAnsi="Verdana"/>
          <w:b/>
          <w:sz w:val="20"/>
          <w:szCs w:val="20"/>
        </w:rPr>
      </w:pPr>
    </w:p>
    <w:p w:rsidR="00BF60FF" w:rsidRPr="002016FF" w:rsidRDefault="00BF60FF" w:rsidP="00BF60FF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>Lefterije</w:t>
      </w:r>
      <w:r w:rsidRPr="002016FF">
        <w:rPr>
          <w:rFonts w:ascii="Verdana" w:eastAsia="MS Mincho" w:hAnsi="Verdana"/>
          <w:b/>
          <w:noProof/>
        </w:rPr>
        <w:tab/>
        <w:t>LUZI-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President</w:t>
      </w:r>
    </w:p>
    <w:p w:rsidR="00BF60FF" w:rsidRPr="002016FF" w:rsidRDefault="00BF60FF" w:rsidP="00BF60FF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>Denar</w:t>
      </w:r>
      <w:r w:rsidRPr="002016FF">
        <w:rPr>
          <w:rFonts w:ascii="Verdana" w:eastAsia="MS Mincho" w:hAnsi="Verdana"/>
          <w:b/>
          <w:noProof/>
        </w:rPr>
        <w:tab/>
        <w:t>BIBA-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Vice President</w:t>
      </w:r>
    </w:p>
    <w:p w:rsidR="00BF60FF" w:rsidRPr="002016FF" w:rsidRDefault="00BF60FF" w:rsidP="00BF60FF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 xml:space="preserve">Edlira </w:t>
      </w:r>
      <w:r w:rsidRPr="002016FF">
        <w:rPr>
          <w:rFonts w:ascii="Verdana" w:eastAsia="MS Mincho" w:hAnsi="Verdana"/>
          <w:b/>
          <w:noProof/>
        </w:rPr>
        <w:tab/>
        <w:t>JORGAQI-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Member</w:t>
      </w:r>
    </w:p>
    <w:p w:rsidR="00BF60FF" w:rsidRPr="002016FF" w:rsidRDefault="00BF60FF" w:rsidP="00BF60FF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 xml:space="preserve">Gëzim </w:t>
      </w:r>
      <w:r w:rsidRPr="002016FF">
        <w:rPr>
          <w:rFonts w:ascii="Verdana" w:eastAsia="MS Mincho" w:hAnsi="Verdana"/>
          <w:b/>
          <w:noProof/>
        </w:rPr>
        <w:tab/>
        <w:t>VELESHNJA-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Member</w:t>
      </w:r>
    </w:p>
    <w:p w:rsidR="00BF60FF" w:rsidRPr="002016FF" w:rsidRDefault="00BF60FF" w:rsidP="00BF60FF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 xml:space="preserve">Hysen </w:t>
      </w:r>
      <w:r w:rsidRPr="002016FF">
        <w:rPr>
          <w:rFonts w:ascii="Verdana" w:eastAsia="MS Mincho" w:hAnsi="Verdana"/>
          <w:b/>
          <w:noProof/>
        </w:rPr>
        <w:tab/>
        <w:t>OSMANAJ-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Member</w:t>
      </w:r>
    </w:p>
    <w:p w:rsidR="00BF60FF" w:rsidRPr="002016FF" w:rsidRDefault="00BF60FF" w:rsidP="00BF60FF">
      <w:pPr>
        <w:spacing w:line="480" w:lineRule="auto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t>Klement      ZGURI-</w:t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</w:r>
      <w:r w:rsidRPr="002016FF">
        <w:rPr>
          <w:rFonts w:ascii="Verdana" w:eastAsia="MS Mincho" w:hAnsi="Verdana"/>
          <w:b/>
          <w:noProof/>
        </w:rPr>
        <w:tab/>
        <w:t>Member</w:t>
      </w:r>
    </w:p>
    <w:p w:rsidR="00BF60FF" w:rsidRPr="002016FF" w:rsidRDefault="00BF60FF" w:rsidP="00BF60FF">
      <w:pPr>
        <w:spacing w:line="480" w:lineRule="auto"/>
        <w:rPr>
          <w:rFonts w:ascii="Verdana" w:eastAsia="MS Mincho" w:hAnsi="Verdana"/>
          <w:b/>
          <w:noProof/>
        </w:rPr>
      </w:pPr>
      <w:r w:rsidRPr="002016FF">
        <w:rPr>
          <w:rFonts w:ascii="Verdana" w:eastAsia="MS Mincho" w:hAnsi="Verdana"/>
          <w:b/>
          <w:noProof/>
        </w:rPr>
        <w:lastRenderedPageBreak/>
        <w:t>Vera         Shtjefni-                          Member</w:t>
      </w:r>
    </w:p>
    <w:p w:rsidR="00BF60FF" w:rsidRPr="002016FF" w:rsidRDefault="00BF60FF" w:rsidP="00BF6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jc w:val="both"/>
        <w:rPr>
          <w:rFonts w:eastAsia="Times New Roman"/>
        </w:rPr>
      </w:pPr>
      <w:r w:rsidRPr="002016FF">
        <w:rPr>
          <w:rFonts w:ascii="Verdana" w:eastAsia="Times New Roman" w:hAnsi="Verdana"/>
          <w:b/>
          <w:noProof/>
        </w:rPr>
        <w:tab/>
      </w:r>
    </w:p>
    <w:p w:rsidR="00BF60FF" w:rsidRPr="002016FF" w:rsidRDefault="00BF60FF" w:rsidP="00BF60FF">
      <w:pPr>
        <w:pStyle w:val="BodyText"/>
        <w:spacing w:line="276" w:lineRule="auto"/>
        <w:rPr>
          <w:lang w:val="en-US"/>
        </w:rPr>
      </w:pPr>
    </w:p>
    <w:p w:rsidR="00BF60FF" w:rsidRPr="002016FF" w:rsidRDefault="00BF60FF" w:rsidP="00BF60FF"/>
    <w:p w:rsidR="008E2BD9" w:rsidRPr="002016FF" w:rsidRDefault="008E2BD9" w:rsidP="00BF60FF">
      <w:pPr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E2BD9" w:rsidRPr="002016FF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F7655B" w:rsidRPr="002016FF" w:rsidRDefault="00F7655B" w:rsidP="007F581C">
      <w:pPr>
        <w:spacing w:line="360" w:lineRule="auto"/>
        <w:jc w:val="both"/>
        <w:rPr>
          <w:rFonts w:ascii="Verdana" w:hAnsi="Verdana"/>
          <w:b/>
          <w:noProof/>
        </w:rPr>
      </w:pPr>
    </w:p>
    <w:sectPr w:rsidR="00F7655B" w:rsidRPr="002016FF" w:rsidSect="009B6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57" w:rsidRDefault="00DE1C57" w:rsidP="0013241B">
      <w:pPr>
        <w:spacing w:after="0" w:line="240" w:lineRule="auto"/>
      </w:pPr>
      <w:r>
        <w:separator/>
      </w:r>
    </w:p>
  </w:endnote>
  <w:endnote w:type="continuationSeparator" w:id="0">
    <w:p w:rsidR="00DE1C57" w:rsidRDefault="00DE1C57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F" w:rsidRDefault="00201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27" w:rsidRDefault="00141E27">
    <w:pPr>
      <w:pStyle w:val="Footer"/>
      <w:rPr>
        <w:lang w:val="it-IT"/>
      </w:rPr>
    </w:pPr>
  </w:p>
  <w:p w:rsidR="00141E27" w:rsidRPr="00B26C1B" w:rsidRDefault="00141E2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141E27" w:rsidRDefault="002016FF" w:rsidP="00141E2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Decision Nr. 401            </w:t>
    </w:r>
    <w:r w:rsidR="00141E27">
      <w:rPr>
        <w:rFonts w:ascii="Verdana" w:hAnsi="Verdana"/>
        <w:b/>
        <w:sz w:val="18"/>
        <w:szCs w:val="18"/>
        <w:lang w:val="it-IT"/>
      </w:rPr>
      <w:t xml:space="preserve">  14</w:t>
    </w:r>
    <w:r w:rsidR="00141E27" w:rsidRPr="00B26C1B">
      <w:rPr>
        <w:rFonts w:ascii="Verdana" w:hAnsi="Verdana"/>
        <w:b/>
        <w:sz w:val="18"/>
        <w:szCs w:val="18"/>
        <w:lang w:val="it-IT"/>
      </w:rPr>
      <w:t>.</w:t>
    </w:r>
    <w:r w:rsidR="00141E27">
      <w:rPr>
        <w:rFonts w:ascii="Verdana" w:hAnsi="Verdana"/>
        <w:b/>
        <w:sz w:val="18"/>
        <w:szCs w:val="18"/>
        <w:lang w:val="it-IT"/>
      </w:rPr>
      <w:t xml:space="preserve">05.2015      </w:t>
    </w:r>
    <w:r>
      <w:rPr>
        <w:rFonts w:ascii="Verdana" w:hAnsi="Verdana"/>
        <w:b/>
        <w:sz w:val="18"/>
        <w:szCs w:val="18"/>
        <w:lang w:val="it-IT"/>
      </w:rPr>
      <w:t>Hour of the Decision  10:00</w:t>
    </w:r>
  </w:p>
  <w:p w:rsidR="00141E27" w:rsidRPr="00466D6B" w:rsidRDefault="002016FF" w:rsidP="00141E27">
    <w:pPr>
      <w:pStyle w:val="Footer"/>
      <w:ind w:left="1440"/>
      <w:rPr>
        <w:rFonts w:ascii="Verdana" w:hAnsi="Verdana"/>
        <w:sz w:val="18"/>
        <w:szCs w:val="18"/>
        <w:lang w:val="it-IT"/>
      </w:rPr>
    </w:pPr>
    <w:r w:rsidRPr="002016FF">
      <w:rPr>
        <w:rFonts w:ascii="Verdana" w:eastAsia="Times New Roman" w:hAnsi="Verdana"/>
        <w:sz w:val="20"/>
        <w:szCs w:val="20"/>
      </w:rPr>
      <w:t>On the acceptance for review of the plea nr.15, 14.05.2015 advanced by the Party for Justice Unity and Integration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F" w:rsidRDefault="00201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57" w:rsidRDefault="00DE1C57" w:rsidP="0013241B">
      <w:pPr>
        <w:spacing w:after="0" w:line="240" w:lineRule="auto"/>
      </w:pPr>
      <w:r>
        <w:separator/>
      </w:r>
    </w:p>
  </w:footnote>
  <w:footnote w:type="continuationSeparator" w:id="0">
    <w:p w:rsidR="00DE1C57" w:rsidRDefault="00DE1C57" w:rsidP="0013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F" w:rsidRDefault="00201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F" w:rsidRDefault="00201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F" w:rsidRDefault="00201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D9"/>
    <w:rsid w:val="000E36C6"/>
    <w:rsid w:val="0013241B"/>
    <w:rsid w:val="00141E27"/>
    <w:rsid w:val="001B0907"/>
    <w:rsid w:val="001D4C87"/>
    <w:rsid w:val="002016FF"/>
    <w:rsid w:val="002656DA"/>
    <w:rsid w:val="00267657"/>
    <w:rsid w:val="002C0784"/>
    <w:rsid w:val="002D0EC3"/>
    <w:rsid w:val="003303C6"/>
    <w:rsid w:val="003B26AE"/>
    <w:rsid w:val="003D67A9"/>
    <w:rsid w:val="003E5555"/>
    <w:rsid w:val="004855BC"/>
    <w:rsid w:val="004A5FF7"/>
    <w:rsid w:val="00524CAE"/>
    <w:rsid w:val="006441BE"/>
    <w:rsid w:val="00667173"/>
    <w:rsid w:val="00667232"/>
    <w:rsid w:val="00670D0B"/>
    <w:rsid w:val="006A06D8"/>
    <w:rsid w:val="006E0189"/>
    <w:rsid w:val="006E5CED"/>
    <w:rsid w:val="007A25AF"/>
    <w:rsid w:val="007E1908"/>
    <w:rsid w:val="007F581C"/>
    <w:rsid w:val="00804619"/>
    <w:rsid w:val="00816B33"/>
    <w:rsid w:val="00821E9B"/>
    <w:rsid w:val="0088060D"/>
    <w:rsid w:val="008C06A4"/>
    <w:rsid w:val="008E2BD9"/>
    <w:rsid w:val="00955458"/>
    <w:rsid w:val="009B0AFA"/>
    <w:rsid w:val="009B671B"/>
    <w:rsid w:val="009C0FAB"/>
    <w:rsid w:val="00A638F8"/>
    <w:rsid w:val="00B0443B"/>
    <w:rsid w:val="00B46929"/>
    <w:rsid w:val="00B82306"/>
    <w:rsid w:val="00B87E9E"/>
    <w:rsid w:val="00BD1531"/>
    <w:rsid w:val="00BE5378"/>
    <w:rsid w:val="00BF522F"/>
    <w:rsid w:val="00BF60FF"/>
    <w:rsid w:val="00C47F61"/>
    <w:rsid w:val="00C57B0C"/>
    <w:rsid w:val="00CD0121"/>
    <w:rsid w:val="00CD3A15"/>
    <w:rsid w:val="00D1338F"/>
    <w:rsid w:val="00D5173F"/>
    <w:rsid w:val="00D52296"/>
    <w:rsid w:val="00D874A4"/>
    <w:rsid w:val="00DA45C1"/>
    <w:rsid w:val="00DD280D"/>
    <w:rsid w:val="00DE1C57"/>
    <w:rsid w:val="00E41783"/>
    <w:rsid w:val="00E45B29"/>
    <w:rsid w:val="00EF5B53"/>
    <w:rsid w:val="00F259CA"/>
    <w:rsid w:val="00F566FC"/>
    <w:rsid w:val="00F7655B"/>
    <w:rsid w:val="00F76CC8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2</cp:revision>
  <cp:lastPrinted>2015-05-15T13:22:00Z</cp:lastPrinted>
  <dcterms:created xsi:type="dcterms:W3CDTF">2015-05-22T07:08:00Z</dcterms:created>
  <dcterms:modified xsi:type="dcterms:W3CDTF">2015-05-22T07:08:00Z</dcterms:modified>
</cp:coreProperties>
</file>