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6E" w:rsidRPr="00C9690A" w:rsidRDefault="0040596E" w:rsidP="0040596E">
      <w:pPr>
        <w:jc w:val="center"/>
        <w:rPr>
          <w:rFonts w:ascii="Arial" w:hAnsi="Arial"/>
          <w:noProof/>
          <w:lang w:val="sq-AL"/>
        </w:rPr>
      </w:pPr>
      <w:r w:rsidRPr="00C9690A">
        <w:rPr>
          <w:noProof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3428851" r:id="rId8"/>
        </w:object>
      </w:r>
    </w:p>
    <w:p w:rsidR="0040596E" w:rsidRPr="00C9690A" w:rsidRDefault="0040596E" w:rsidP="0040596E">
      <w:pPr>
        <w:jc w:val="center"/>
        <w:rPr>
          <w:b/>
          <w:i/>
          <w:noProof/>
          <w:sz w:val="24"/>
          <w:lang w:val="sq-AL"/>
        </w:rPr>
      </w:pP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  <w:r w:rsidRPr="00C9690A">
        <w:rPr>
          <w:rFonts w:ascii="Arial" w:hAnsi="Arial"/>
          <w:noProof/>
          <w:lang w:val="sq-AL"/>
        </w:rPr>
        <w:tab/>
      </w:r>
    </w:p>
    <w:p w:rsidR="0040596E" w:rsidRPr="00C9690A" w:rsidRDefault="0040596E" w:rsidP="0040596E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REPUBLIC OF ALBANIA</w:t>
      </w:r>
    </w:p>
    <w:p w:rsidR="0040596E" w:rsidRPr="00C9690A" w:rsidRDefault="0040596E" w:rsidP="0040596E">
      <w:pPr>
        <w:pBdr>
          <w:bottom w:val="single" w:sz="12" w:space="2" w:color="auto"/>
        </w:pBdr>
        <w:jc w:val="center"/>
        <w:rPr>
          <w:rFonts w:ascii="Verdana" w:hAnsi="Verdana"/>
          <w:b/>
          <w:noProof/>
          <w:sz w:val="24"/>
          <w:szCs w:val="24"/>
          <w:lang w:val="sq-AL"/>
        </w:rPr>
      </w:pPr>
      <w:r>
        <w:rPr>
          <w:rFonts w:ascii="Verdana" w:hAnsi="Verdana"/>
          <w:b/>
          <w:noProof/>
          <w:sz w:val="24"/>
          <w:szCs w:val="24"/>
          <w:lang w:val="sq-AL"/>
        </w:rPr>
        <w:t>CENTRAL ELECTION COMMISSSION</w:t>
      </w:r>
    </w:p>
    <w:p w:rsidR="0040596E" w:rsidRPr="007B7EE3" w:rsidRDefault="0040596E" w:rsidP="0040596E">
      <w:pPr>
        <w:jc w:val="right"/>
        <w:rPr>
          <w:rFonts w:ascii="Verdana" w:hAnsi="Verdana"/>
          <w:b/>
          <w:i/>
          <w:noProof/>
          <w:sz w:val="22"/>
          <w:szCs w:val="22"/>
          <w:lang w:val="sq-AL"/>
        </w:rPr>
      </w:pPr>
      <w:r w:rsidRPr="007B7EE3">
        <w:rPr>
          <w:rFonts w:ascii="Verdana" w:hAnsi="Verdana"/>
          <w:i/>
          <w:noProof/>
          <w:sz w:val="22"/>
          <w:szCs w:val="22"/>
          <w:lang w:val="sq-AL"/>
        </w:rPr>
        <w:tab/>
      </w:r>
    </w:p>
    <w:p w:rsidR="0040596E" w:rsidRDefault="0040596E" w:rsidP="0040596E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40596E" w:rsidRPr="009825D9" w:rsidRDefault="0040596E" w:rsidP="0040596E">
      <w:pPr>
        <w:rPr>
          <w:rFonts w:ascii="Verdana" w:hAnsi="Verdana"/>
          <w:i/>
          <w:imprint/>
          <w:noProof/>
          <w:color w:val="FFFFFF"/>
          <w:lang w:val="sq-AL"/>
        </w:rPr>
      </w:pPr>
    </w:p>
    <w:p w:rsidR="0040596E" w:rsidRPr="00C9690A" w:rsidRDefault="0040596E" w:rsidP="0040596E">
      <w:pPr>
        <w:pStyle w:val="Heading3"/>
        <w:rPr>
          <w:rFonts w:ascii="Verdana" w:hAnsi="Verdana"/>
          <w:noProof/>
          <w:sz w:val="24"/>
          <w:szCs w:val="24"/>
          <w:u w:val="none"/>
          <w:lang w:val="sq-AL"/>
        </w:rPr>
      </w:pPr>
      <w:r>
        <w:rPr>
          <w:rFonts w:ascii="Verdana" w:hAnsi="Verdana"/>
          <w:noProof/>
          <w:sz w:val="24"/>
          <w:szCs w:val="24"/>
          <w:u w:val="none"/>
          <w:lang w:val="sq-AL"/>
        </w:rPr>
        <w:t>D E C I S I O N</w:t>
      </w:r>
    </w:p>
    <w:p w:rsidR="0040596E" w:rsidRPr="00C9690A" w:rsidRDefault="0040596E" w:rsidP="0040596E">
      <w:pPr>
        <w:jc w:val="center"/>
        <w:rPr>
          <w:rFonts w:ascii="Verdana" w:hAnsi="Verdana"/>
          <w:b/>
          <w:noProof/>
          <w:sz w:val="23"/>
          <w:szCs w:val="23"/>
          <w:lang w:val="sq-AL"/>
        </w:rPr>
      </w:pPr>
    </w:p>
    <w:p w:rsidR="0040596E" w:rsidRDefault="0040596E" w:rsidP="0040596E">
      <w:pPr>
        <w:pStyle w:val="BodyText"/>
        <w:spacing w:line="360" w:lineRule="auto"/>
        <w:jc w:val="center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 APPROVAL OF OBSERVERS OF “ALBANIAN LIFE QUALITY UNION (ALQU)” FOR OBSERVING THE ELECTIONS FOR THE ASSEMBLY, ON DATE JUNE 23RD, 2013</w:t>
      </w:r>
      <w:bookmarkStart w:id="0" w:name="OLE_LINK1"/>
    </w:p>
    <w:bookmarkEnd w:id="0"/>
    <w:p w:rsidR="0040596E" w:rsidRPr="00C9690A" w:rsidRDefault="0040596E" w:rsidP="0040596E">
      <w:pPr>
        <w:pStyle w:val="BodyText"/>
        <w:rPr>
          <w:rFonts w:ascii="Verdana" w:hAnsi="Verdana"/>
          <w:noProof/>
          <w:sz w:val="22"/>
          <w:szCs w:val="22"/>
          <w:lang w:val="sq-AL"/>
        </w:rPr>
      </w:pPr>
    </w:p>
    <w:p w:rsidR="0040596E" w:rsidRDefault="0040596E" w:rsidP="0040596E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Central Election Commission, in the meeting of date 11.06.</w:t>
      </w:r>
      <w:r w:rsidRPr="00C9690A">
        <w:rPr>
          <w:rFonts w:ascii="Verdana" w:hAnsi="Verdana"/>
          <w:noProof/>
          <w:sz w:val="22"/>
          <w:szCs w:val="22"/>
          <w:lang w:val="sq-AL"/>
        </w:rPr>
        <w:t>20</w:t>
      </w:r>
      <w:r>
        <w:rPr>
          <w:rFonts w:ascii="Verdana" w:hAnsi="Verdana"/>
          <w:noProof/>
          <w:sz w:val="22"/>
          <w:szCs w:val="22"/>
          <w:lang w:val="sq-AL"/>
        </w:rPr>
        <w:t>13, with participation of</w:t>
      </w:r>
      <w:r w:rsidRPr="00C9690A">
        <w:rPr>
          <w:rFonts w:ascii="Verdana" w:hAnsi="Verdana"/>
          <w:noProof/>
          <w:sz w:val="22"/>
          <w:szCs w:val="22"/>
          <w:lang w:val="sq-AL"/>
        </w:rPr>
        <w:t xml:space="preserve">: </w:t>
      </w:r>
    </w:p>
    <w:p w:rsidR="0040596E" w:rsidRDefault="0040596E" w:rsidP="0040596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</w:p>
    <w:p w:rsidR="0040596E" w:rsidRDefault="0040596E" w:rsidP="0040596E">
      <w:pPr>
        <w:pStyle w:val="BodyText"/>
        <w:spacing w:line="360" w:lineRule="auto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Lefterije</w:t>
      </w:r>
      <w:r>
        <w:rPr>
          <w:rFonts w:ascii="Verdana" w:hAnsi="Verdana"/>
          <w:sz w:val="20"/>
          <w:lang w:val="it-IT"/>
        </w:rPr>
        <w:tab/>
        <w:t>LUZI (LLESHI)-</w:t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Chairwoman</w:t>
      </w:r>
    </w:p>
    <w:p w:rsidR="0040596E" w:rsidRDefault="0040596E" w:rsidP="0040596E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Hysen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OSMANAJ-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40596E" w:rsidRDefault="0040596E" w:rsidP="0040596E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Klement</w:t>
      </w:r>
      <w:r>
        <w:rPr>
          <w:rFonts w:ascii="Verdana" w:hAnsi="Verdana"/>
          <w:sz w:val="20"/>
          <w:lang w:val="pt-BR"/>
        </w:rPr>
        <w:tab/>
        <w:t>ZGURI-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 xml:space="preserve">Member                          </w:t>
      </w:r>
    </w:p>
    <w:p w:rsidR="0040596E" w:rsidRDefault="0040596E" w:rsidP="0040596E">
      <w:pPr>
        <w:pStyle w:val="BodyText"/>
        <w:spacing w:line="360" w:lineRule="auto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Vera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SHTJEFNI-</w:t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</w:r>
      <w:r>
        <w:rPr>
          <w:rFonts w:ascii="Verdana" w:hAnsi="Verdana"/>
          <w:sz w:val="20"/>
          <w:lang w:val="pt-BR"/>
        </w:rPr>
        <w:tab/>
        <w:t>Member</w:t>
      </w:r>
    </w:p>
    <w:p w:rsidR="0040596E" w:rsidRDefault="0040596E" w:rsidP="0040596E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</w:p>
    <w:p w:rsidR="0040596E" w:rsidRPr="00C9690A" w:rsidRDefault="0040596E" w:rsidP="0040596E">
      <w:pPr>
        <w:pStyle w:val="BodyText"/>
        <w:spacing w:line="360" w:lineRule="auto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Reviewed the issue with</w:t>
      </w:r>
      <w:r w:rsidRPr="00C9690A">
        <w:rPr>
          <w:rFonts w:ascii="Verdana" w:hAnsi="Verdana"/>
          <w:noProof/>
          <w:sz w:val="22"/>
          <w:szCs w:val="22"/>
          <w:lang w:val="sq-AL"/>
        </w:rPr>
        <w:t>:</w:t>
      </w:r>
    </w:p>
    <w:p w:rsidR="0040596E" w:rsidRDefault="0040596E" w:rsidP="0040596E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40596E" w:rsidRDefault="0040596E" w:rsidP="0040596E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40596E" w:rsidRDefault="0040596E" w:rsidP="0040596E">
      <w:pPr>
        <w:spacing w:line="360" w:lineRule="auto"/>
        <w:ind w:left="2707" w:hanging="2707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40596E" w:rsidRPr="00C02FC1" w:rsidRDefault="0040596E" w:rsidP="0040596E">
      <w:pPr>
        <w:spacing w:line="360" w:lineRule="auto"/>
        <w:ind w:left="2707" w:hanging="2707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OBJEC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>T:</w:t>
      </w:r>
      <w:r w:rsidRPr="00C9690A"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noProof/>
          <w:sz w:val="22"/>
          <w:szCs w:val="22"/>
          <w:lang w:val="sq-AL"/>
        </w:rPr>
        <w:t>Approval of observers of “Albanian Life Quality Union (ALQU)” for observing the elections for the Assembly, on date June 23rd, 2013</w:t>
      </w:r>
      <w:r w:rsidRPr="00C02FC1">
        <w:rPr>
          <w:rFonts w:ascii="Verdana" w:hAnsi="Verdana"/>
          <w:noProof/>
          <w:sz w:val="22"/>
          <w:szCs w:val="22"/>
          <w:lang w:val="sq-AL"/>
        </w:rPr>
        <w:t>.</w:t>
      </w:r>
    </w:p>
    <w:p w:rsidR="0040596E" w:rsidRPr="00B01C9B" w:rsidRDefault="0040596E" w:rsidP="0040596E">
      <w:pPr>
        <w:pStyle w:val="BodyText"/>
        <w:tabs>
          <w:tab w:val="left" w:pos="1418"/>
        </w:tabs>
        <w:ind w:left="3600" w:hanging="3600"/>
        <w:rPr>
          <w:rFonts w:ascii="Verdana" w:hAnsi="Verdana"/>
          <w:b/>
          <w:noProof/>
          <w:sz w:val="10"/>
          <w:szCs w:val="10"/>
          <w:u w:val="single"/>
          <w:lang w:val="sq-AL"/>
        </w:rPr>
      </w:pPr>
    </w:p>
    <w:p w:rsidR="0040596E" w:rsidRPr="00EC0120" w:rsidRDefault="0040596E" w:rsidP="0040596E">
      <w:pPr>
        <w:spacing w:line="360" w:lineRule="auto"/>
        <w:ind w:left="2707" w:hanging="2707"/>
        <w:jc w:val="both"/>
        <w:rPr>
          <w:rFonts w:ascii="Verdana" w:hAnsi="Verdana"/>
          <w:sz w:val="22"/>
          <w:szCs w:val="22"/>
          <w:lang w:val="sq-AL"/>
        </w:rPr>
      </w:pPr>
      <w:r>
        <w:rPr>
          <w:rFonts w:ascii="Verdana" w:hAnsi="Verdana"/>
          <w:b/>
          <w:bCs/>
          <w:noProof/>
          <w:sz w:val="22"/>
          <w:lang w:val="sq-AL"/>
        </w:rPr>
        <w:t>LEGAL BASE</w:t>
      </w:r>
      <w:r w:rsidRPr="00C9690A">
        <w:rPr>
          <w:b/>
          <w:noProof/>
          <w:lang w:val="sq-AL"/>
        </w:rPr>
        <w:t xml:space="preserve">: </w:t>
      </w:r>
      <w:r w:rsidRPr="00C9690A">
        <w:rPr>
          <w:b/>
          <w:noProof/>
          <w:lang w:val="sq-AL"/>
        </w:rPr>
        <w:tab/>
      </w:r>
      <w:r w:rsidRPr="002B7A48">
        <w:rPr>
          <w:rFonts w:ascii="Verdana" w:hAnsi="Verdana"/>
          <w:noProof/>
          <w:sz w:val="22"/>
          <w:lang w:val="sq-AL"/>
        </w:rPr>
        <w:t xml:space="preserve">Article 23, paragraph 1, letter "a", Article 6, paragraph 2, 4, 5, of Law no. 10019, </w:t>
      </w:r>
      <w:r>
        <w:rPr>
          <w:rFonts w:ascii="Verdana" w:hAnsi="Verdana"/>
          <w:noProof/>
          <w:sz w:val="22"/>
          <w:lang w:val="sq-AL"/>
        </w:rPr>
        <w:t>of date</w:t>
      </w:r>
      <w:r w:rsidRPr="002B7A48">
        <w:rPr>
          <w:rFonts w:ascii="Verdana" w:hAnsi="Verdana"/>
          <w:noProof/>
          <w:sz w:val="22"/>
          <w:lang w:val="sq-AL"/>
        </w:rPr>
        <w:t xml:space="preserve"> 29.12.2008 "Electoral Code of the Republic of Albania", amended and Instruction no. 13, </w:t>
      </w:r>
      <w:r>
        <w:rPr>
          <w:rFonts w:ascii="Verdana" w:hAnsi="Verdana"/>
          <w:noProof/>
          <w:sz w:val="22"/>
          <w:lang w:val="sq-AL"/>
        </w:rPr>
        <w:t>of date</w:t>
      </w:r>
      <w:r w:rsidRPr="002B7A48">
        <w:rPr>
          <w:rFonts w:ascii="Verdana" w:hAnsi="Verdana"/>
          <w:noProof/>
          <w:sz w:val="22"/>
          <w:lang w:val="sq-AL"/>
        </w:rPr>
        <w:t xml:space="preserve"> 22.04.2009 "For the accreditation procedures and rules of election observation by the Albanian non-governmental organizations and international organizations, representatives of foreign countries and media"</w:t>
      </w:r>
    </w:p>
    <w:p w:rsidR="0040596E" w:rsidRDefault="0040596E" w:rsidP="0040596E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40596E" w:rsidRDefault="0040596E" w:rsidP="0040596E">
      <w:pPr>
        <w:pStyle w:val="BodyText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                                                      </w:t>
      </w:r>
    </w:p>
    <w:p w:rsidR="0040596E" w:rsidRDefault="0040596E" w:rsidP="0040596E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</w:p>
    <w:p w:rsidR="0040596E" w:rsidRDefault="0040596E" w:rsidP="0040596E">
      <w:pPr>
        <w:pStyle w:val="BodyText"/>
        <w:ind w:left="2880" w:firstLine="720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N O T E S</w:t>
      </w:r>
      <w:r w:rsidRPr="00E37D43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40596E" w:rsidRPr="00E37D43" w:rsidRDefault="0040596E" w:rsidP="0040596E">
      <w:pPr>
        <w:pStyle w:val="BodyText"/>
        <w:jc w:val="center"/>
        <w:rPr>
          <w:rFonts w:ascii="Verdana" w:hAnsi="Verdana"/>
          <w:b/>
          <w:noProof/>
          <w:sz w:val="22"/>
          <w:szCs w:val="22"/>
          <w:lang w:val="sq-AL"/>
        </w:rPr>
      </w:pPr>
    </w:p>
    <w:p w:rsidR="0040596E" w:rsidRDefault="0040596E" w:rsidP="0040596E">
      <w:pPr>
        <w:pStyle w:val="BodyText3"/>
        <w:spacing w:after="0"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>Association “Albanian Life Quality Union (ALQU)”</w:t>
      </w:r>
      <w:r w:rsidRPr="00501628">
        <w:rPr>
          <w:rFonts w:ascii="Verdana" w:hAnsi="Verdana"/>
          <w:noProof/>
          <w:sz w:val="22"/>
          <w:szCs w:val="22"/>
          <w:lang w:val="sq-AL"/>
        </w:rPr>
        <w:t xml:space="preserve">, </w:t>
      </w:r>
      <w:r w:rsidRPr="0040596E">
        <w:rPr>
          <w:rFonts w:ascii="Verdana" w:hAnsi="Verdana"/>
          <w:noProof/>
          <w:sz w:val="22"/>
          <w:szCs w:val="22"/>
          <w:lang w:val="sq-AL"/>
        </w:rPr>
        <w:t>is one non-profit organization which operates in order to increase the quality of life in Albania and strengthening democratic standards.</w:t>
      </w:r>
      <w:r>
        <w:rPr>
          <w:rFonts w:ascii="Verdana" w:hAnsi="Verdana"/>
          <w:noProof/>
          <w:sz w:val="22"/>
          <w:szCs w:val="22"/>
          <w:lang w:val="sq-AL"/>
        </w:rPr>
        <w:t>. This organization</w:t>
      </w:r>
      <w:r w:rsidRPr="00501628">
        <w:rPr>
          <w:rFonts w:ascii="Verdana" w:hAnsi="Verdana"/>
          <w:noProof/>
          <w:sz w:val="22"/>
          <w:szCs w:val="22"/>
          <w:lang w:val="sq-AL"/>
        </w:rPr>
        <w:t xml:space="preserve"> has applied for accreditation</w:t>
      </w:r>
      <w:r>
        <w:rPr>
          <w:rFonts w:ascii="Verdana" w:hAnsi="Verdana"/>
          <w:noProof/>
          <w:sz w:val="22"/>
          <w:szCs w:val="22"/>
          <w:lang w:val="sq-AL"/>
        </w:rPr>
        <w:t xml:space="preserve"> at CEC for 120 long</w:t>
      </w:r>
      <w:r w:rsidRPr="00501628">
        <w:rPr>
          <w:rFonts w:ascii="Verdana" w:hAnsi="Verdana"/>
          <w:noProof/>
          <w:sz w:val="22"/>
          <w:szCs w:val="22"/>
          <w:lang w:val="sq-AL"/>
        </w:rPr>
        <w:t>-term observers</w:t>
      </w:r>
      <w:r>
        <w:rPr>
          <w:rFonts w:ascii="Verdana" w:hAnsi="Verdana"/>
          <w:noProof/>
          <w:sz w:val="22"/>
          <w:szCs w:val="22"/>
          <w:lang w:val="sq-AL"/>
        </w:rPr>
        <w:t xml:space="preserve"> and 99 short-term observers</w:t>
      </w:r>
      <w:r w:rsidRPr="00501628">
        <w:rPr>
          <w:rFonts w:ascii="Verdana" w:hAnsi="Verdana"/>
          <w:noProof/>
          <w:sz w:val="22"/>
          <w:szCs w:val="22"/>
          <w:lang w:val="sq-AL"/>
        </w:rPr>
        <w:t>. From the review of documentation, the Central Election Commission notes that it is within the conditions and requirements set by the Electoral Code.</w:t>
      </w:r>
    </w:p>
    <w:p w:rsidR="0040596E" w:rsidRPr="00670FB1" w:rsidRDefault="0040596E" w:rsidP="0040596E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ab/>
        <w:t xml:space="preserve"> </w:t>
      </w:r>
    </w:p>
    <w:p w:rsidR="0040596E" w:rsidRDefault="0040596E" w:rsidP="0040596E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40596E" w:rsidRPr="003508B8" w:rsidRDefault="0040596E" w:rsidP="0040596E">
      <w:pPr>
        <w:pStyle w:val="BodyText3"/>
        <w:spacing w:line="360" w:lineRule="auto"/>
        <w:jc w:val="center"/>
        <w:rPr>
          <w:rFonts w:ascii="Verdana" w:hAnsi="Verdana"/>
          <w:b/>
          <w:noProof/>
          <w:sz w:val="8"/>
          <w:szCs w:val="8"/>
          <w:lang w:val="sq-AL"/>
        </w:rPr>
      </w:pPr>
    </w:p>
    <w:p w:rsidR="0040596E" w:rsidRDefault="0040596E" w:rsidP="0040596E">
      <w:pPr>
        <w:pStyle w:val="BodyText3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FOR THESE REASONS</w:t>
      </w:r>
    </w:p>
    <w:p w:rsidR="0040596E" w:rsidRDefault="0040596E" w:rsidP="0040596E">
      <w:pPr>
        <w:pStyle w:val="BodyText"/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501628">
        <w:rPr>
          <w:rFonts w:ascii="Verdana" w:hAnsi="Verdana"/>
          <w:noProof/>
          <w:sz w:val="22"/>
          <w:szCs w:val="22"/>
          <w:lang w:val="sq-AL"/>
        </w:rPr>
        <w:t>Based on Article 23, paragraph 1, letter "a", Article 6, paragraph 2</w:t>
      </w:r>
      <w:r>
        <w:rPr>
          <w:rFonts w:ascii="Verdana" w:hAnsi="Verdana"/>
          <w:noProof/>
          <w:sz w:val="22"/>
          <w:szCs w:val="22"/>
          <w:lang w:val="sq-AL"/>
        </w:rPr>
        <w:t>,4,5 of Law No.</w:t>
      </w:r>
      <w:r w:rsidRPr="00501628">
        <w:rPr>
          <w:rFonts w:ascii="Verdana" w:hAnsi="Verdana"/>
          <w:noProof/>
          <w:sz w:val="22"/>
          <w:szCs w:val="22"/>
          <w:lang w:val="sq-AL"/>
        </w:rPr>
        <w:t xml:space="preserve"> 10019, </w:t>
      </w:r>
      <w:r>
        <w:rPr>
          <w:rFonts w:ascii="Verdana" w:hAnsi="Verdana"/>
          <w:noProof/>
          <w:sz w:val="22"/>
          <w:szCs w:val="22"/>
          <w:lang w:val="sq-AL"/>
        </w:rPr>
        <w:t>of date</w:t>
      </w:r>
      <w:r w:rsidRPr="00501628">
        <w:rPr>
          <w:rFonts w:ascii="Verdana" w:hAnsi="Verdana"/>
          <w:noProof/>
          <w:sz w:val="22"/>
          <w:szCs w:val="22"/>
          <w:lang w:val="sq-AL"/>
        </w:rPr>
        <w:t xml:space="preserve"> 29.12.2008 "Electoral Code of the Republic of Albania", amended and Instruction no. 13, </w:t>
      </w:r>
      <w:r>
        <w:rPr>
          <w:rFonts w:ascii="Verdana" w:hAnsi="Verdana"/>
          <w:noProof/>
          <w:sz w:val="22"/>
          <w:szCs w:val="22"/>
          <w:lang w:val="sq-AL"/>
        </w:rPr>
        <w:t>of date</w:t>
      </w:r>
      <w:r w:rsidRPr="00501628">
        <w:rPr>
          <w:rFonts w:ascii="Verdana" w:hAnsi="Verdana"/>
          <w:noProof/>
          <w:sz w:val="22"/>
          <w:szCs w:val="22"/>
          <w:lang w:val="sq-AL"/>
        </w:rPr>
        <w:t xml:space="preserve"> 22.04.2009 "For the accreditation procedures and rules of election observation by </w:t>
      </w:r>
      <w:r>
        <w:rPr>
          <w:rFonts w:ascii="Verdana" w:hAnsi="Verdana"/>
          <w:noProof/>
          <w:sz w:val="22"/>
          <w:szCs w:val="22"/>
          <w:lang w:val="sq-AL"/>
        </w:rPr>
        <w:t xml:space="preserve">Albanian </w:t>
      </w:r>
      <w:r w:rsidRPr="00501628">
        <w:rPr>
          <w:rFonts w:ascii="Verdana" w:hAnsi="Verdana"/>
          <w:noProof/>
          <w:sz w:val="22"/>
          <w:szCs w:val="22"/>
          <w:lang w:val="sq-AL"/>
        </w:rPr>
        <w:t>non go</w:t>
      </w:r>
      <w:r>
        <w:rPr>
          <w:rFonts w:ascii="Verdana" w:hAnsi="Verdana"/>
          <w:noProof/>
          <w:sz w:val="22"/>
          <w:szCs w:val="22"/>
          <w:lang w:val="sq-AL"/>
        </w:rPr>
        <w:t>vernmental organizations</w:t>
      </w:r>
      <w:r w:rsidRPr="00501628">
        <w:rPr>
          <w:rFonts w:ascii="Verdana" w:hAnsi="Verdana"/>
          <w:noProof/>
          <w:sz w:val="22"/>
          <w:szCs w:val="22"/>
          <w:lang w:val="sq-AL"/>
        </w:rPr>
        <w:t xml:space="preserve"> and foreign, international organizations, representatives of foreign countries and media," Central Election Commission:</w:t>
      </w:r>
    </w:p>
    <w:p w:rsidR="0040596E" w:rsidRDefault="0040596E" w:rsidP="0040596E">
      <w:pPr>
        <w:pStyle w:val="BodyText"/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40596E" w:rsidRDefault="0040596E" w:rsidP="0040596E">
      <w:pPr>
        <w:pStyle w:val="BodyText"/>
        <w:spacing w:line="360" w:lineRule="auto"/>
        <w:jc w:val="center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 E C I D E D:</w:t>
      </w:r>
    </w:p>
    <w:p w:rsidR="0040596E" w:rsidRPr="007B7EE3" w:rsidRDefault="0040596E" w:rsidP="0040596E">
      <w:pPr>
        <w:pStyle w:val="BodyText"/>
        <w:spacing w:line="360" w:lineRule="auto"/>
        <w:jc w:val="center"/>
        <w:rPr>
          <w:rFonts w:ascii="Verdana" w:hAnsi="Verdana"/>
          <w:b/>
          <w:noProof/>
          <w:sz w:val="10"/>
          <w:szCs w:val="10"/>
          <w:lang w:val="sq-AL"/>
        </w:rPr>
      </w:pPr>
    </w:p>
    <w:p w:rsidR="0040596E" w:rsidRPr="0040596E" w:rsidRDefault="0040596E" w:rsidP="004059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40596E">
        <w:rPr>
          <w:rFonts w:ascii="Verdana" w:hAnsi="Verdana"/>
          <w:noProof/>
          <w:sz w:val="22"/>
          <w:szCs w:val="22"/>
          <w:lang w:val="sq-AL"/>
        </w:rPr>
        <w:t>To approve the request of the Association “Albanian Life Quality Union (ALQU)” for accreditation of 120 long-term observers to monitor the electoral process for the Assembly elections of June 23rd, 2013, according to the list specified in link No.1, attached to this decision.</w:t>
      </w:r>
    </w:p>
    <w:p w:rsidR="0040596E" w:rsidRDefault="0040596E" w:rsidP="004059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 w:rsidRPr="00501628">
        <w:rPr>
          <w:rFonts w:ascii="Verdana" w:hAnsi="Verdana"/>
          <w:noProof/>
          <w:sz w:val="22"/>
          <w:szCs w:val="22"/>
          <w:lang w:val="sq-AL"/>
        </w:rPr>
        <w:t>To approve the request of the</w:t>
      </w:r>
      <w:r>
        <w:rPr>
          <w:rFonts w:ascii="Verdana" w:hAnsi="Verdana"/>
          <w:noProof/>
          <w:sz w:val="22"/>
          <w:szCs w:val="22"/>
          <w:lang w:val="sq-AL"/>
        </w:rPr>
        <w:t xml:space="preserve"> Association “Albanian Life Quality Union (ALQU)” for accreditation of 99 short-</w:t>
      </w:r>
      <w:r w:rsidRPr="00501628">
        <w:rPr>
          <w:rFonts w:ascii="Verdana" w:hAnsi="Verdana"/>
          <w:noProof/>
          <w:sz w:val="22"/>
          <w:szCs w:val="22"/>
          <w:lang w:val="sq-AL"/>
        </w:rPr>
        <w:t xml:space="preserve">term observers to monitor the electoral process </w:t>
      </w:r>
      <w:r>
        <w:rPr>
          <w:rFonts w:ascii="Verdana" w:hAnsi="Verdana"/>
          <w:noProof/>
          <w:sz w:val="22"/>
          <w:szCs w:val="22"/>
          <w:lang w:val="sq-AL"/>
        </w:rPr>
        <w:t>for the Assembly elections of</w:t>
      </w:r>
      <w:r w:rsidRPr="00501628">
        <w:rPr>
          <w:rFonts w:ascii="Verdana" w:hAnsi="Verdana"/>
          <w:noProof/>
          <w:sz w:val="22"/>
          <w:szCs w:val="22"/>
          <w:lang w:val="sq-AL"/>
        </w:rPr>
        <w:t xml:space="preserve"> June</w:t>
      </w:r>
      <w:r>
        <w:rPr>
          <w:rFonts w:ascii="Verdana" w:hAnsi="Verdana"/>
          <w:noProof/>
          <w:sz w:val="22"/>
          <w:szCs w:val="22"/>
          <w:lang w:val="sq-AL"/>
        </w:rPr>
        <w:t xml:space="preserve"> 23rd,</w:t>
      </w:r>
      <w:r w:rsidRPr="00501628">
        <w:rPr>
          <w:rFonts w:ascii="Verdana" w:hAnsi="Verdana"/>
          <w:noProof/>
          <w:sz w:val="22"/>
          <w:szCs w:val="22"/>
          <w:lang w:val="sq-AL"/>
        </w:rPr>
        <w:t xml:space="preserve"> 2013, according to the list specified in link No.1</w:t>
      </w:r>
      <w:r>
        <w:rPr>
          <w:rFonts w:ascii="Verdana" w:hAnsi="Verdana"/>
          <w:noProof/>
          <w:sz w:val="22"/>
          <w:szCs w:val="22"/>
          <w:lang w:val="sq-AL"/>
        </w:rPr>
        <w:t>,</w:t>
      </w:r>
      <w:r w:rsidRPr="00501628">
        <w:rPr>
          <w:rFonts w:ascii="Verdana" w:hAnsi="Verdana"/>
          <w:noProof/>
          <w:sz w:val="22"/>
          <w:szCs w:val="22"/>
          <w:lang w:val="sq-AL"/>
        </w:rPr>
        <w:t xml:space="preserve"> attached to this decision.</w:t>
      </w:r>
    </w:p>
    <w:p w:rsidR="0040596E" w:rsidRPr="0040596E" w:rsidRDefault="0040596E" w:rsidP="0040596E">
      <w:pPr>
        <w:spacing w:line="360" w:lineRule="auto"/>
        <w:ind w:left="375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40596E" w:rsidRPr="00FA3672" w:rsidRDefault="0040596E" w:rsidP="0040596E">
      <w:pPr>
        <w:pStyle w:val="BodyText3"/>
        <w:spacing w:after="0" w:line="360" w:lineRule="auto"/>
        <w:jc w:val="both"/>
        <w:rPr>
          <w:rFonts w:ascii="Verdana" w:hAnsi="Verdana"/>
          <w:noProof/>
          <w:sz w:val="10"/>
          <w:szCs w:val="10"/>
          <w:lang w:val="sq-AL"/>
        </w:rPr>
      </w:pPr>
      <w:r>
        <w:rPr>
          <w:noProof/>
          <w:lang w:val="sq-AL"/>
        </w:rPr>
        <w:tab/>
        <w:t xml:space="preserve"> </w:t>
      </w:r>
    </w:p>
    <w:p w:rsidR="0040596E" w:rsidRDefault="0040596E" w:rsidP="0040596E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  <w:r>
        <w:rPr>
          <w:rFonts w:ascii="Verdana" w:hAnsi="Verdana"/>
          <w:noProof/>
          <w:sz w:val="22"/>
          <w:szCs w:val="22"/>
          <w:lang w:val="sq-AL"/>
        </w:rPr>
        <w:t xml:space="preserve">  This decision takes effect immediatly.</w:t>
      </w:r>
    </w:p>
    <w:p w:rsidR="0040596E" w:rsidRDefault="0040596E" w:rsidP="0040596E">
      <w:pPr>
        <w:spacing w:line="360" w:lineRule="auto"/>
        <w:jc w:val="both"/>
        <w:rPr>
          <w:rFonts w:ascii="Verdana" w:hAnsi="Verdana"/>
          <w:noProof/>
          <w:sz w:val="22"/>
          <w:szCs w:val="22"/>
          <w:lang w:val="sq-AL"/>
        </w:rPr>
      </w:pPr>
    </w:p>
    <w:p w:rsidR="0040596E" w:rsidRDefault="0040596E" w:rsidP="0040596E">
      <w:pPr>
        <w:pStyle w:val="BodyText"/>
        <w:spacing w:line="360" w:lineRule="auto"/>
        <w:rPr>
          <w:rFonts w:ascii="Verdana" w:hAnsi="Verdana"/>
          <w:b/>
          <w:sz w:val="20"/>
          <w:lang w:val="it-IT"/>
        </w:rPr>
      </w:pPr>
    </w:p>
    <w:p w:rsidR="0040596E" w:rsidRDefault="0040596E" w:rsidP="0040596E">
      <w:pPr>
        <w:pStyle w:val="BodyText"/>
        <w:spacing w:line="360" w:lineRule="auto"/>
        <w:rPr>
          <w:rFonts w:ascii="Verdana" w:hAnsi="Verdana"/>
          <w:b/>
          <w:sz w:val="20"/>
          <w:lang w:val="it-IT"/>
        </w:rPr>
      </w:pPr>
    </w:p>
    <w:p w:rsidR="0040596E" w:rsidRPr="00A04FDD" w:rsidRDefault="0040596E" w:rsidP="0040596E">
      <w:pPr>
        <w:pStyle w:val="BodyText"/>
        <w:spacing w:line="360" w:lineRule="auto"/>
        <w:rPr>
          <w:rFonts w:ascii="Verdana" w:hAnsi="Verdana"/>
          <w:b/>
          <w:sz w:val="20"/>
          <w:lang w:val="it-IT"/>
        </w:rPr>
      </w:pPr>
      <w:r w:rsidRPr="00A04FDD">
        <w:rPr>
          <w:rFonts w:ascii="Verdana" w:hAnsi="Verdana"/>
          <w:b/>
          <w:sz w:val="20"/>
          <w:lang w:val="it-IT"/>
        </w:rPr>
        <w:lastRenderedPageBreak/>
        <w:t>Lefterije</w:t>
      </w:r>
      <w:r>
        <w:rPr>
          <w:rFonts w:ascii="Verdana" w:hAnsi="Verdana"/>
          <w:b/>
          <w:sz w:val="20"/>
          <w:lang w:val="it-IT"/>
        </w:rPr>
        <w:t xml:space="preserve">        LUZI</w:t>
      </w:r>
      <w:r w:rsidRPr="00A04FDD">
        <w:rPr>
          <w:rFonts w:ascii="Verdana" w:hAnsi="Verdana"/>
          <w:b/>
          <w:sz w:val="20"/>
          <w:lang w:val="it-IT"/>
        </w:rPr>
        <w:tab/>
        <w:t>(LLESHI</w:t>
      </w:r>
      <w:r>
        <w:rPr>
          <w:rFonts w:ascii="Verdana" w:hAnsi="Verdana"/>
          <w:b/>
          <w:sz w:val="20"/>
          <w:lang w:val="it-IT"/>
        </w:rPr>
        <w:t>)-</w:t>
      </w:r>
      <w:r>
        <w:rPr>
          <w:rFonts w:ascii="Verdana" w:hAnsi="Verdana"/>
          <w:b/>
          <w:sz w:val="20"/>
          <w:lang w:val="it-IT"/>
        </w:rPr>
        <w:tab/>
      </w:r>
      <w:r>
        <w:rPr>
          <w:rFonts w:ascii="Verdana" w:hAnsi="Verdana"/>
          <w:b/>
          <w:sz w:val="20"/>
          <w:lang w:val="it-IT"/>
        </w:rPr>
        <w:tab/>
        <w:t>Chairwoman</w:t>
      </w:r>
    </w:p>
    <w:p w:rsidR="0040596E" w:rsidRDefault="0040596E" w:rsidP="0040596E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40596E" w:rsidRPr="00A04FDD" w:rsidRDefault="0040596E" w:rsidP="0040596E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Hysen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OSMANAJ-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p w:rsidR="0040596E" w:rsidRDefault="0040596E" w:rsidP="0040596E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40596E" w:rsidRDefault="0040596E" w:rsidP="0040596E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Klement</w:t>
      </w:r>
      <w:r>
        <w:rPr>
          <w:rFonts w:ascii="Verdana" w:hAnsi="Verdana"/>
          <w:b/>
          <w:sz w:val="20"/>
          <w:lang w:val="pt-BR"/>
        </w:rPr>
        <w:tab/>
        <w:t>ZGURI-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  <w:r w:rsidRPr="00A04FDD">
        <w:rPr>
          <w:rFonts w:ascii="Verdana" w:hAnsi="Verdana"/>
          <w:b/>
          <w:sz w:val="20"/>
          <w:lang w:val="pt-BR"/>
        </w:rPr>
        <w:t xml:space="preserve">                         </w:t>
      </w:r>
    </w:p>
    <w:p w:rsidR="0040596E" w:rsidRDefault="0040596E" w:rsidP="0040596E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</w:p>
    <w:p w:rsidR="00C1300D" w:rsidRPr="0040596E" w:rsidRDefault="0040596E" w:rsidP="0040596E">
      <w:pPr>
        <w:pStyle w:val="BodyText"/>
        <w:spacing w:line="360" w:lineRule="auto"/>
        <w:rPr>
          <w:rFonts w:ascii="Verdana" w:hAnsi="Verdana"/>
          <w:b/>
          <w:sz w:val="20"/>
          <w:lang w:val="pt-BR"/>
        </w:rPr>
      </w:pPr>
      <w:r>
        <w:rPr>
          <w:rFonts w:ascii="Verdana" w:hAnsi="Verdana"/>
          <w:b/>
          <w:sz w:val="20"/>
          <w:lang w:val="pt-BR"/>
        </w:rPr>
        <w:t>Vera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SHTJEFNI-</w:t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</w:r>
      <w:r>
        <w:rPr>
          <w:rFonts w:ascii="Verdana" w:hAnsi="Verdana"/>
          <w:b/>
          <w:sz w:val="20"/>
          <w:lang w:val="pt-BR"/>
        </w:rPr>
        <w:tab/>
        <w:t>Member</w:t>
      </w:r>
    </w:p>
    <w:sectPr w:rsidR="00C1300D" w:rsidRPr="0040596E" w:rsidSect="00C66E92">
      <w:footerReference w:type="even" r:id="rId9"/>
      <w:footerReference w:type="default" r:id="rId10"/>
      <w:pgSz w:w="11906" w:h="16838"/>
      <w:pgMar w:top="851" w:right="1440" w:bottom="851" w:left="1440" w:header="720" w:footer="3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C1" w:rsidRDefault="003537C1" w:rsidP="0040596E">
      <w:r>
        <w:separator/>
      </w:r>
    </w:p>
  </w:endnote>
  <w:endnote w:type="continuationSeparator" w:id="0">
    <w:p w:rsidR="003537C1" w:rsidRDefault="003537C1" w:rsidP="0040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F" w:rsidRDefault="003537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C22EF" w:rsidRDefault="003537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F" w:rsidRDefault="003537C1">
    <w:pPr>
      <w:pStyle w:val="Footer"/>
    </w:pPr>
  </w:p>
  <w:p w:rsidR="00CC22EF" w:rsidRPr="004E2353" w:rsidRDefault="003537C1">
    <w:pPr>
      <w:pStyle w:val="Footer"/>
      <w:rPr>
        <w:lang w:val="it-IT"/>
      </w:rPr>
    </w:pPr>
    <w:r w:rsidRPr="004E2353">
      <w:rPr>
        <w:lang w:val="it-IT"/>
      </w:rPr>
      <w:t>__________________________________________________________________________________________</w:t>
    </w:r>
  </w:p>
  <w:p w:rsidR="00CC22EF" w:rsidRPr="004E2353" w:rsidRDefault="003537C1">
    <w:pPr>
      <w:pStyle w:val="Footer"/>
      <w:rPr>
        <w:lang w:val="it-IT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.05pt;margin-top:8.65pt;width:45pt;height:44.2pt;z-index:-251656192" wrapcoords="-200 0 -200 21396 21600 21396 21600 0 -200 0">
          <v:imagedata r:id="rId1" o:title="logoperdokngjyra1"/>
        </v:shape>
      </w:pict>
    </w:r>
  </w:p>
  <w:p w:rsidR="00CC22EF" w:rsidRPr="001A3652" w:rsidRDefault="003537C1" w:rsidP="004E2353">
    <w:pPr>
      <w:spacing w:line="360" w:lineRule="auto"/>
      <w:ind w:left="2700" w:hanging="1260"/>
      <w:rPr>
        <w:rFonts w:ascii="Verdana" w:hAnsi="Verdana"/>
        <w:b/>
        <w:sz w:val="18"/>
        <w:szCs w:val="18"/>
        <w:lang w:val="it-IT"/>
      </w:rPr>
    </w:pPr>
    <w:r w:rsidRPr="004E2353">
      <w:rPr>
        <w:b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No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="0040596E">
      <w:rPr>
        <w:rFonts w:ascii="Verdana" w:hAnsi="Verdana"/>
        <w:b/>
        <w:sz w:val="18"/>
        <w:szCs w:val="18"/>
        <w:lang w:val="it-IT"/>
      </w:rPr>
      <w:t>531</w:t>
    </w:r>
    <w:r>
      <w:rPr>
        <w:rFonts w:ascii="Verdana" w:hAnsi="Verdana"/>
        <w:b/>
        <w:sz w:val="18"/>
        <w:szCs w:val="18"/>
        <w:lang w:val="it-IT"/>
      </w:rPr>
      <w:t xml:space="preserve"> of Decision</w:t>
    </w:r>
    <w:r>
      <w:rPr>
        <w:rFonts w:ascii="Verdana" w:hAnsi="Verdana"/>
        <w:b/>
        <w:sz w:val="18"/>
        <w:szCs w:val="18"/>
        <w:lang w:val="it-IT"/>
      </w:rPr>
      <w:tab/>
      <w:t xml:space="preserve">        Date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11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>6</w:t>
    </w:r>
    <w:r w:rsidRPr="001A365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2013</w:t>
    </w:r>
    <w:r>
      <w:rPr>
        <w:rFonts w:ascii="Verdana" w:hAnsi="Verdana"/>
        <w:b/>
        <w:sz w:val="18"/>
        <w:szCs w:val="18"/>
        <w:lang w:val="it-IT"/>
      </w:rPr>
      <w:tab/>
    </w:r>
    <w:r>
      <w:rPr>
        <w:rFonts w:ascii="Verdana" w:hAnsi="Verdana"/>
        <w:b/>
        <w:sz w:val="18"/>
        <w:szCs w:val="18"/>
        <w:lang w:val="it-IT"/>
      </w:rPr>
      <w:t>15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1A3652">
      <w:rPr>
        <w:rFonts w:ascii="Verdana" w:hAnsi="Verdana"/>
        <w:b/>
        <w:sz w:val="18"/>
        <w:szCs w:val="18"/>
        <w:lang w:val="it-IT"/>
      </w:rPr>
      <w:t>.</w:t>
    </w:r>
    <w:r w:rsidRPr="001A3652">
      <w:rPr>
        <w:rFonts w:ascii="Verdana" w:hAnsi="Verdana"/>
        <w:b/>
        <w:sz w:val="18"/>
        <w:szCs w:val="18"/>
        <w:vertAlign w:val="superscript"/>
        <w:lang w:val="it-IT"/>
      </w:rPr>
      <w:t>00</w:t>
    </w:r>
    <w:r w:rsidRPr="001A3652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>o’c</w:t>
    </w:r>
    <w:r>
      <w:rPr>
        <w:rFonts w:ascii="Verdana" w:hAnsi="Verdana"/>
        <w:b/>
        <w:sz w:val="18"/>
        <w:szCs w:val="18"/>
        <w:lang w:val="it-IT"/>
      </w:rPr>
      <w:t>lock of Decision</w:t>
    </w:r>
  </w:p>
  <w:p w:rsidR="00CC22EF" w:rsidRPr="004E2353" w:rsidRDefault="003537C1">
    <w:pPr>
      <w:pStyle w:val="Footer"/>
      <w:rPr>
        <w:rFonts w:ascii="Verdana" w:hAnsi="Verdana"/>
        <w:b/>
        <w:sz w:val="4"/>
        <w:szCs w:val="4"/>
        <w:lang w:val="it-IT"/>
      </w:rPr>
    </w:pPr>
    <w:r w:rsidRPr="00C24833">
      <w:rPr>
        <w:rFonts w:ascii="Verdana" w:hAnsi="Verdana"/>
        <w:b/>
        <w:sz w:val="17"/>
        <w:szCs w:val="17"/>
        <w:lang w:val="it-IT"/>
      </w:rPr>
      <w:t xml:space="preserve">                                  </w:t>
    </w:r>
  </w:p>
  <w:p w:rsidR="00CC22EF" w:rsidRPr="00501628" w:rsidRDefault="003537C1" w:rsidP="00501628">
    <w:pPr>
      <w:spacing w:line="360" w:lineRule="auto"/>
      <w:ind w:left="1440"/>
      <w:jc w:val="center"/>
      <w:rPr>
        <w:rFonts w:ascii="Verdana" w:hAnsi="Verdana"/>
        <w:noProof/>
        <w:sz w:val="18"/>
        <w:szCs w:val="18"/>
        <w:lang w:val="sq-AL"/>
      </w:rPr>
    </w:pPr>
    <w:r w:rsidRPr="00501628">
      <w:rPr>
        <w:rFonts w:ascii="Verdana" w:hAnsi="Verdana"/>
        <w:noProof/>
        <w:sz w:val="18"/>
        <w:szCs w:val="18"/>
        <w:lang w:val="sq-AL"/>
      </w:rPr>
      <w:t>Appr</w:t>
    </w:r>
    <w:r w:rsidR="0040596E">
      <w:rPr>
        <w:rFonts w:ascii="Verdana" w:hAnsi="Verdana"/>
        <w:noProof/>
        <w:sz w:val="18"/>
        <w:szCs w:val="18"/>
        <w:lang w:val="sq-AL"/>
      </w:rPr>
      <w:t xml:space="preserve">oval of observers of “Albanian Life Quality Union (ALQU)” </w:t>
    </w:r>
    <w:r w:rsidRPr="00501628">
      <w:rPr>
        <w:rFonts w:ascii="Verdana" w:hAnsi="Verdana"/>
        <w:noProof/>
        <w:sz w:val="18"/>
        <w:szCs w:val="18"/>
        <w:lang w:val="sq-AL"/>
      </w:rPr>
      <w:t>for observing the elections for the Assembly, on date June 23rd, 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C1" w:rsidRDefault="003537C1" w:rsidP="0040596E">
      <w:r>
        <w:separator/>
      </w:r>
    </w:p>
  </w:footnote>
  <w:footnote w:type="continuationSeparator" w:id="0">
    <w:p w:rsidR="003537C1" w:rsidRDefault="003537C1" w:rsidP="00405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8CD"/>
    <w:multiLevelType w:val="hybridMultilevel"/>
    <w:tmpl w:val="136ED666"/>
    <w:lvl w:ilvl="0" w:tplc="764808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596E"/>
    <w:rsid w:val="003537C1"/>
    <w:rsid w:val="0040596E"/>
    <w:rsid w:val="00C1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6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40596E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596E"/>
    <w:rPr>
      <w:rFonts w:ascii="Times New Roman" w:eastAsia="Batang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40596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40596E"/>
    <w:rPr>
      <w:rFonts w:ascii="Times New Roman" w:eastAsia="Batang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4059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596E"/>
    <w:rPr>
      <w:rFonts w:ascii="Times New Roman" w:eastAsia="Batang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40596E"/>
  </w:style>
  <w:style w:type="paragraph" w:styleId="BodyText3">
    <w:name w:val="Body Text 3"/>
    <w:basedOn w:val="Normal"/>
    <w:link w:val="BodyText3Char"/>
    <w:rsid w:val="0040596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596E"/>
    <w:rPr>
      <w:rFonts w:ascii="Times New Roman" w:eastAsia="Batang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05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96E"/>
    <w:rPr>
      <w:rFonts w:ascii="Times New Roman" w:eastAsia="Batang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05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2372</Characters>
  <Application>Microsoft Office Word</Application>
  <DocSecurity>0</DocSecurity>
  <Lines>19</Lines>
  <Paragraphs>5</Paragraphs>
  <ScaleCrop>false</ScaleCrop>
  <Company>CEC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Drilona</dc:creator>
  <cp:keywords/>
  <dc:description/>
  <cp:lastModifiedBy>Drilona</cp:lastModifiedBy>
  <cp:revision>1</cp:revision>
  <dcterms:created xsi:type="dcterms:W3CDTF">2013-06-22T15:47:00Z</dcterms:created>
  <dcterms:modified xsi:type="dcterms:W3CDTF">2013-06-22T15:54:00Z</dcterms:modified>
</cp:coreProperties>
</file>