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23F22" w:rsidRPr="007051EC" w:rsidRDefault="00F23F22" w:rsidP="00F23F22">
      <w:pPr>
        <w:spacing w:line="276" w:lineRule="auto"/>
        <w:jc w:val="center"/>
        <w:rPr>
          <w:rFonts w:ascii="Verdana" w:hAnsi="Verdana"/>
          <w:sz w:val="20"/>
          <w:szCs w:val="20"/>
          <w:lang w:val="sq-AL"/>
        </w:rPr>
      </w:pPr>
      <w:r w:rsidRPr="007051EC">
        <w:rPr>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3791033" r:id="rId9"/>
        </w:object>
      </w:r>
    </w:p>
    <w:p w:rsidR="00F23F22" w:rsidRPr="007051EC" w:rsidRDefault="00F23F22" w:rsidP="00F23F22">
      <w:pPr>
        <w:spacing w:line="276" w:lineRule="auto"/>
        <w:jc w:val="center"/>
        <w:rPr>
          <w:rFonts w:ascii="Verdana" w:hAnsi="Verdana"/>
          <w:b/>
          <w:sz w:val="20"/>
          <w:szCs w:val="20"/>
          <w:lang w:val="sq-AL"/>
        </w:rPr>
      </w:pPr>
      <w:r w:rsidRPr="007051EC">
        <w:rPr>
          <w:rFonts w:ascii="Verdana" w:hAnsi="Verdana"/>
          <w:b/>
          <w:sz w:val="20"/>
          <w:szCs w:val="20"/>
          <w:lang w:val="sq-AL"/>
        </w:rPr>
        <w:t>REPUBLIKA E SHQIPËRISË</w:t>
      </w:r>
    </w:p>
    <w:p w:rsidR="00F23F22" w:rsidRPr="007051EC" w:rsidRDefault="00F23F22" w:rsidP="00F23F22">
      <w:pPr>
        <w:spacing w:line="276" w:lineRule="auto"/>
        <w:jc w:val="center"/>
        <w:rPr>
          <w:rFonts w:ascii="Verdana" w:hAnsi="Verdana"/>
          <w:b/>
          <w:sz w:val="20"/>
          <w:szCs w:val="20"/>
          <w:lang w:val="sq-AL"/>
        </w:rPr>
      </w:pPr>
      <w:r w:rsidRPr="007051EC">
        <w:rPr>
          <w:rFonts w:ascii="Verdana" w:hAnsi="Verdana"/>
          <w:b/>
          <w:sz w:val="20"/>
          <w:szCs w:val="20"/>
          <w:lang w:val="sq-AL"/>
        </w:rPr>
        <w:t>KOMISIONI QENDROR I ZGJEDHJEVE</w:t>
      </w:r>
    </w:p>
    <w:p w:rsidR="00F23F22" w:rsidRPr="007051EC" w:rsidRDefault="00D37FCA" w:rsidP="00F23F22">
      <w:pPr>
        <w:spacing w:line="276" w:lineRule="auto"/>
        <w:jc w:val="center"/>
        <w:rPr>
          <w:rFonts w:ascii="Verdana" w:hAnsi="Verdana"/>
          <w:b/>
          <w:sz w:val="20"/>
          <w:szCs w:val="20"/>
          <w:lang w:val="sq-AL"/>
        </w:rPr>
      </w:pPr>
      <w:r>
        <w:rPr>
          <w:rFonts w:ascii="Verdana" w:hAnsi="Verdana"/>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F23F22" w:rsidRPr="007051EC" w:rsidRDefault="00F23F22" w:rsidP="00F23F22">
      <w:pPr>
        <w:spacing w:line="276" w:lineRule="auto"/>
        <w:jc w:val="center"/>
        <w:rPr>
          <w:rFonts w:ascii="Verdana" w:hAnsi="Verdana"/>
          <w:b/>
          <w:sz w:val="20"/>
          <w:szCs w:val="20"/>
          <w:lang w:val="sq-AL"/>
        </w:rPr>
      </w:pPr>
    </w:p>
    <w:p w:rsidR="00F23F22" w:rsidRPr="007051EC" w:rsidRDefault="00A9007E" w:rsidP="00F23F22">
      <w:pPr>
        <w:spacing w:line="276" w:lineRule="auto"/>
        <w:jc w:val="center"/>
        <w:rPr>
          <w:rFonts w:ascii="Verdana" w:hAnsi="Verdana"/>
          <w:b/>
          <w:sz w:val="20"/>
          <w:szCs w:val="20"/>
          <w:lang w:val="sq-AL"/>
        </w:rPr>
      </w:pPr>
      <w:r>
        <w:rPr>
          <w:rFonts w:ascii="Verdana" w:hAnsi="Verdana"/>
          <w:b/>
          <w:sz w:val="20"/>
          <w:szCs w:val="20"/>
          <w:lang w:val="sq-AL"/>
        </w:rPr>
        <w:t>DECISION</w:t>
      </w:r>
    </w:p>
    <w:p w:rsidR="00F23F22" w:rsidRPr="007051EC" w:rsidRDefault="00F23F22" w:rsidP="00F23F22">
      <w:pPr>
        <w:spacing w:line="276" w:lineRule="auto"/>
        <w:jc w:val="center"/>
        <w:rPr>
          <w:rFonts w:ascii="Verdana" w:hAnsi="Verdana"/>
          <w:b/>
          <w:sz w:val="20"/>
          <w:szCs w:val="20"/>
          <w:lang w:val="sq-AL"/>
        </w:rPr>
      </w:pPr>
    </w:p>
    <w:p w:rsidR="00A9007E" w:rsidRPr="00A9007E" w:rsidRDefault="00A9007E" w:rsidP="00A9007E">
      <w:pPr>
        <w:jc w:val="center"/>
        <w:rPr>
          <w:rFonts w:ascii="Verdana" w:eastAsia="Times New Roman" w:hAnsi="Verdana"/>
          <w:b/>
          <w:sz w:val="20"/>
          <w:szCs w:val="20"/>
        </w:rPr>
      </w:pPr>
      <w:r w:rsidRPr="00A9007E">
        <w:rPr>
          <w:rFonts w:ascii="Verdana" w:eastAsia="Times New Roman" w:hAnsi="Verdana"/>
          <w:b/>
          <w:sz w:val="20"/>
          <w:szCs w:val="20"/>
        </w:rPr>
        <w:t xml:space="preserve">ON THE </w:t>
      </w:r>
      <w:r>
        <w:rPr>
          <w:rFonts w:ascii="Verdana" w:eastAsia="Times New Roman" w:hAnsi="Verdana"/>
          <w:b/>
          <w:sz w:val="20"/>
          <w:szCs w:val="20"/>
        </w:rPr>
        <w:t>REVIEW</w:t>
      </w:r>
      <w:r w:rsidRPr="00A9007E">
        <w:rPr>
          <w:rFonts w:ascii="Verdana" w:eastAsia="Times New Roman" w:hAnsi="Verdana"/>
          <w:b/>
          <w:sz w:val="20"/>
          <w:szCs w:val="20"/>
        </w:rPr>
        <w:t xml:space="preserve"> OF </w:t>
      </w:r>
      <w:r>
        <w:rPr>
          <w:rFonts w:ascii="Verdana" w:eastAsia="Times New Roman" w:hAnsi="Verdana"/>
          <w:b/>
          <w:sz w:val="20"/>
          <w:szCs w:val="20"/>
        </w:rPr>
        <w:t xml:space="preserve">THE REQUEST FOR THE REGISTRATION OF </w:t>
      </w:r>
      <w:r w:rsidRPr="00A9007E">
        <w:rPr>
          <w:rFonts w:ascii="Verdana" w:eastAsia="Times New Roman" w:hAnsi="Verdana"/>
          <w:b/>
          <w:sz w:val="20"/>
          <w:szCs w:val="20"/>
        </w:rPr>
        <w:t>THE MULTI MEMBER CANDIDATE LIST</w:t>
      </w:r>
      <w:r>
        <w:rPr>
          <w:rFonts w:ascii="Verdana" w:eastAsia="Times New Roman" w:hAnsi="Verdana"/>
          <w:b/>
          <w:sz w:val="20"/>
          <w:szCs w:val="20"/>
        </w:rPr>
        <w:t xml:space="preserve"> FOR THE MUNICIPALITY COUNCIL OF TIRANA</w:t>
      </w:r>
      <w:r w:rsidRPr="00A9007E">
        <w:rPr>
          <w:rFonts w:ascii="Verdana" w:eastAsia="Times New Roman" w:hAnsi="Verdana"/>
          <w:b/>
          <w:sz w:val="20"/>
          <w:szCs w:val="20"/>
        </w:rPr>
        <w:t xml:space="preserve"> DEPOSITET BY THE </w:t>
      </w:r>
      <w:r>
        <w:rPr>
          <w:rFonts w:ascii="Verdana" w:eastAsia="Times New Roman" w:hAnsi="Verdana"/>
          <w:b/>
          <w:sz w:val="20"/>
          <w:szCs w:val="20"/>
        </w:rPr>
        <w:t xml:space="preserve">POPULAR </w:t>
      </w:r>
      <w:proofErr w:type="gramStart"/>
      <w:r>
        <w:rPr>
          <w:rFonts w:ascii="Verdana" w:eastAsia="Times New Roman" w:hAnsi="Verdana"/>
          <w:b/>
          <w:sz w:val="20"/>
          <w:szCs w:val="20"/>
        </w:rPr>
        <w:t xml:space="preserve">ALLIANCE </w:t>
      </w:r>
      <w:r w:rsidRPr="00A9007E">
        <w:rPr>
          <w:rFonts w:ascii="Verdana" w:eastAsia="Times New Roman" w:hAnsi="Verdana"/>
          <w:b/>
          <w:sz w:val="20"/>
          <w:szCs w:val="20"/>
        </w:rPr>
        <w:t xml:space="preserve"> PARTY</w:t>
      </w:r>
      <w:proofErr w:type="gramEnd"/>
      <w:r w:rsidRPr="00A9007E">
        <w:rPr>
          <w:rFonts w:ascii="Verdana" w:eastAsia="Times New Roman" w:hAnsi="Verdana"/>
          <w:b/>
          <w:sz w:val="20"/>
          <w:szCs w:val="20"/>
        </w:rPr>
        <w:t>, FOR THE ELECTION OF LOCAL GOVERNMENT BODIES OF 2015</w:t>
      </w:r>
    </w:p>
    <w:p w:rsidR="00A9007E" w:rsidRPr="00A9007E" w:rsidRDefault="00A9007E" w:rsidP="00A9007E">
      <w:pPr>
        <w:jc w:val="center"/>
        <w:rPr>
          <w:rFonts w:ascii="Verdana" w:eastAsia="Times New Roman" w:hAnsi="Verdana"/>
          <w:b/>
          <w:sz w:val="20"/>
          <w:szCs w:val="20"/>
        </w:rPr>
      </w:pPr>
    </w:p>
    <w:p w:rsidR="00A9007E" w:rsidRPr="00A9007E" w:rsidRDefault="00A9007E" w:rsidP="00A9007E">
      <w:pPr>
        <w:spacing w:line="276" w:lineRule="auto"/>
        <w:jc w:val="both"/>
        <w:rPr>
          <w:rFonts w:ascii="Verdana" w:eastAsia="MS Mincho" w:hAnsi="Verdana"/>
          <w:sz w:val="20"/>
          <w:szCs w:val="20"/>
        </w:rPr>
      </w:pPr>
      <w:r w:rsidRPr="00A9007E">
        <w:rPr>
          <w:rFonts w:ascii="Verdana" w:eastAsia="MS Mincho" w:hAnsi="Verdana"/>
          <w:sz w:val="20"/>
          <w:szCs w:val="20"/>
        </w:rPr>
        <w:t>The Central Electoral Commission in its meeting</w:t>
      </w:r>
      <w:r>
        <w:rPr>
          <w:rFonts w:ascii="Verdana" w:eastAsia="MS Mincho" w:hAnsi="Verdana"/>
          <w:sz w:val="20"/>
          <w:szCs w:val="20"/>
        </w:rPr>
        <w:t xml:space="preserve"> of 14</w:t>
      </w:r>
      <w:r w:rsidRPr="00A9007E">
        <w:rPr>
          <w:rFonts w:ascii="Verdana" w:eastAsia="MS Mincho" w:hAnsi="Verdana"/>
          <w:sz w:val="20"/>
          <w:szCs w:val="20"/>
        </w:rPr>
        <w:t xml:space="preserve">.05.2015, with the participation </w:t>
      </w:r>
      <w:proofErr w:type="gramStart"/>
      <w:r w:rsidRPr="00A9007E">
        <w:rPr>
          <w:rFonts w:ascii="Verdana" w:eastAsia="MS Mincho" w:hAnsi="Verdana"/>
          <w:sz w:val="20"/>
          <w:szCs w:val="20"/>
        </w:rPr>
        <w:t>of  :</w:t>
      </w:r>
      <w:proofErr w:type="gramEnd"/>
    </w:p>
    <w:p w:rsidR="00A9007E" w:rsidRPr="00A9007E" w:rsidRDefault="00A9007E" w:rsidP="00A9007E">
      <w:pPr>
        <w:spacing w:line="276" w:lineRule="auto"/>
        <w:jc w:val="both"/>
        <w:rPr>
          <w:rFonts w:ascii="Verdana" w:eastAsia="MS Mincho" w:hAnsi="Verdana"/>
          <w:noProof/>
          <w:sz w:val="20"/>
          <w:szCs w:val="20"/>
        </w:rPr>
      </w:pPr>
    </w:p>
    <w:p w:rsidR="00A9007E" w:rsidRPr="00A9007E" w:rsidRDefault="00A9007E" w:rsidP="00A9007E">
      <w:pPr>
        <w:spacing w:line="276" w:lineRule="auto"/>
        <w:jc w:val="both"/>
        <w:rPr>
          <w:rFonts w:ascii="Verdana" w:eastAsia="MS Mincho" w:hAnsi="Verdana"/>
          <w:noProof/>
          <w:sz w:val="20"/>
          <w:szCs w:val="20"/>
        </w:rPr>
      </w:pPr>
      <w:r w:rsidRPr="00A9007E">
        <w:rPr>
          <w:rFonts w:ascii="Verdana" w:eastAsia="MS Mincho" w:hAnsi="Verdana"/>
          <w:noProof/>
          <w:sz w:val="20"/>
          <w:szCs w:val="20"/>
        </w:rPr>
        <w:t>Lefterije</w:t>
      </w:r>
      <w:r w:rsidRPr="00A9007E">
        <w:rPr>
          <w:rFonts w:ascii="Verdana" w:eastAsia="MS Mincho" w:hAnsi="Verdana"/>
          <w:noProof/>
          <w:sz w:val="20"/>
          <w:szCs w:val="20"/>
        </w:rPr>
        <w:tab/>
        <w:t>LUZI-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President</w:t>
      </w:r>
    </w:p>
    <w:p w:rsidR="00A9007E" w:rsidRPr="00A9007E" w:rsidRDefault="00A9007E" w:rsidP="00A9007E">
      <w:pPr>
        <w:spacing w:line="276" w:lineRule="auto"/>
        <w:jc w:val="both"/>
        <w:rPr>
          <w:rFonts w:ascii="Verdana" w:eastAsia="MS Mincho" w:hAnsi="Verdana"/>
          <w:noProof/>
          <w:sz w:val="20"/>
          <w:szCs w:val="20"/>
        </w:rPr>
      </w:pPr>
      <w:r w:rsidRPr="00A9007E">
        <w:rPr>
          <w:rFonts w:ascii="Verdana" w:eastAsia="MS Mincho" w:hAnsi="Verdana"/>
          <w:noProof/>
          <w:sz w:val="20"/>
          <w:szCs w:val="20"/>
        </w:rPr>
        <w:t>Denar</w:t>
      </w:r>
      <w:r w:rsidRPr="00A9007E">
        <w:rPr>
          <w:rFonts w:ascii="Verdana" w:eastAsia="MS Mincho" w:hAnsi="Verdana"/>
          <w:noProof/>
          <w:sz w:val="20"/>
          <w:szCs w:val="20"/>
        </w:rPr>
        <w:tab/>
      </w:r>
      <w:r w:rsidRPr="00A9007E">
        <w:rPr>
          <w:rFonts w:ascii="Verdana" w:eastAsia="MS Mincho" w:hAnsi="Verdana"/>
          <w:noProof/>
          <w:sz w:val="20"/>
          <w:szCs w:val="20"/>
        </w:rPr>
        <w:tab/>
        <w:t>BIBA-</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Vice President</w:t>
      </w:r>
    </w:p>
    <w:p w:rsidR="00A9007E" w:rsidRPr="00A9007E" w:rsidRDefault="00A9007E" w:rsidP="00A9007E">
      <w:pPr>
        <w:spacing w:line="276" w:lineRule="auto"/>
        <w:jc w:val="both"/>
        <w:rPr>
          <w:rFonts w:ascii="Verdana" w:eastAsia="MS Mincho" w:hAnsi="Verdana"/>
          <w:noProof/>
          <w:sz w:val="20"/>
          <w:szCs w:val="20"/>
        </w:rPr>
      </w:pPr>
      <w:r w:rsidRPr="00A9007E">
        <w:rPr>
          <w:rFonts w:ascii="Verdana" w:eastAsia="MS Mincho" w:hAnsi="Verdana"/>
          <w:noProof/>
          <w:sz w:val="20"/>
          <w:szCs w:val="20"/>
        </w:rPr>
        <w:t xml:space="preserve">Edlira </w:t>
      </w:r>
      <w:r w:rsidRPr="00A9007E">
        <w:rPr>
          <w:rFonts w:ascii="Verdana" w:eastAsia="MS Mincho" w:hAnsi="Verdana"/>
          <w:noProof/>
          <w:sz w:val="20"/>
          <w:szCs w:val="20"/>
        </w:rPr>
        <w:tab/>
      </w:r>
      <w:r w:rsidRPr="00A9007E">
        <w:rPr>
          <w:rFonts w:ascii="Verdana" w:eastAsia="MS Mincho" w:hAnsi="Verdana"/>
          <w:noProof/>
          <w:sz w:val="20"/>
          <w:szCs w:val="20"/>
        </w:rPr>
        <w:tab/>
        <w:t>JORGAQI-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 xml:space="preserve">Member </w:t>
      </w:r>
    </w:p>
    <w:p w:rsidR="00A9007E" w:rsidRPr="00A9007E" w:rsidRDefault="00A9007E" w:rsidP="00A9007E">
      <w:pPr>
        <w:spacing w:line="276" w:lineRule="auto"/>
        <w:jc w:val="both"/>
        <w:rPr>
          <w:rFonts w:ascii="Verdana" w:eastAsia="MS Mincho" w:hAnsi="Verdana"/>
          <w:noProof/>
          <w:sz w:val="20"/>
          <w:szCs w:val="20"/>
        </w:rPr>
      </w:pPr>
      <w:r w:rsidRPr="00A9007E">
        <w:rPr>
          <w:rFonts w:ascii="Verdana" w:eastAsia="MS Mincho" w:hAnsi="Verdana"/>
          <w:noProof/>
          <w:sz w:val="20"/>
          <w:szCs w:val="20"/>
        </w:rPr>
        <w:t xml:space="preserve">Gëzim </w:t>
      </w:r>
      <w:r w:rsidRPr="00A9007E">
        <w:rPr>
          <w:rFonts w:ascii="Verdana" w:eastAsia="MS Mincho" w:hAnsi="Verdana"/>
          <w:noProof/>
          <w:sz w:val="20"/>
          <w:szCs w:val="20"/>
        </w:rPr>
        <w:tab/>
      </w:r>
      <w:r w:rsidRPr="00A9007E">
        <w:rPr>
          <w:rFonts w:ascii="Verdana" w:eastAsia="MS Mincho" w:hAnsi="Verdana"/>
          <w:noProof/>
          <w:sz w:val="20"/>
          <w:szCs w:val="20"/>
        </w:rPr>
        <w:tab/>
        <w:t>VELESHNJA-</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A9007E" w:rsidRPr="00A9007E" w:rsidRDefault="00A9007E" w:rsidP="00A9007E">
      <w:pPr>
        <w:spacing w:line="276" w:lineRule="auto"/>
        <w:jc w:val="both"/>
        <w:rPr>
          <w:rFonts w:ascii="Verdana" w:eastAsia="MS Mincho" w:hAnsi="Verdana"/>
          <w:noProof/>
          <w:sz w:val="20"/>
          <w:szCs w:val="20"/>
        </w:rPr>
      </w:pPr>
      <w:r w:rsidRPr="00A9007E">
        <w:rPr>
          <w:rFonts w:ascii="Verdana" w:eastAsia="MS Mincho" w:hAnsi="Verdana"/>
          <w:noProof/>
          <w:sz w:val="20"/>
          <w:szCs w:val="20"/>
        </w:rPr>
        <w:t xml:space="preserve">Hysen </w:t>
      </w:r>
      <w:r w:rsidRPr="00A9007E">
        <w:rPr>
          <w:rFonts w:ascii="Verdana" w:eastAsia="MS Mincho" w:hAnsi="Verdana"/>
          <w:noProof/>
          <w:sz w:val="20"/>
          <w:szCs w:val="20"/>
        </w:rPr>
        <w:tab/>
      </w:r>
      <w:r w:rsidRPr="00A9007E">
        <w:rPr>
          <w:rFonts w:ascii="Verdana" w:eastAsia="MS Mincho" w:hAnsi="Verdana"/>
          <w:noProof/>
          <w:sz w:val="20"/>
          <w:szCs w:val="20"/>
        </w:rPr>
        <w:tab/>
        <w:t>OSMANAJ-</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A9007E" w:rsidRPr="00A9007E" w:rsidRDefault="00A9007E" w:rsidP="00A9007E">
      <w:pPr>
        <w:spacing w:line="276" w:lineRule="auto"/>
        <w:rPr>
          <w:rFonts w:ascii="Verdana" w:eastAsia="MS Mincho" w:hAnsi="Verdana"/>
          <w:noProof/>
          <w:sz w:val="20"/>
          <w:szCs w:val="20"/>
        </w:rPr>
      </w:pPr>
      <w:r w:rsidRPr="00A9007E">
        <w:rPr>
          <w:rFonts w:ascii="Verdana" w:eastAsia="MS Mincho" w:hAnsi="Verdana"/>
          <w:noProof/>
          <w:sz w:val="20"/>
          <w:szCs w:val="20"/>
        </w:rPr>
        <w:t xml:space="preserve">Klement      </w:t>
      </w:r>
      <w:r w:rsidRPr="00A9007E">
        <w:rPr>
          <w:rFonts w:ascii="Verdana" w:eastAsia="MS Mincho" w:hAnsi="Verdana"/>
          <w:noProof/>
          <w:sz w:val="20"/>
          <w:szCs w:val="20"/>
        </w:rPr>
        <w:tab/>
        <w:t>ZGURI-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A9007E" w:rsidRPr="00A9007E" w:rsidRDefault="00A9007E" w:rsidP="00A9007E">
      <w:pPr>
        <w:spacing w:line="276" w:lineRule="auto"/>
        <w:jc w:val="both"/>
        <w:rPr>
          <w:rFonts w:eastAsia="MS Mincho"/>
          <w:sz w:val="20"/>
          <w:szCs w:val="20"/>
        </w:rPr>
      </w:pPr>
      <w:r w:rsidRPr="00A9007E">
        <w:rPr>
          <w:rFonts w:ascii="Verdana" w:eastAsia="MS Mincho" w:hAnsi="Verdana"/>
          <w:noProof/>
          <w:sz w:val="20"/>
          <w:szCs w:val="20"/>
        </w:rPr>
        <w:t>Vera</w:t>
      </w:r>
      <w:r w:rsidRPr="00A9007E">
        <w:rPr>
          <w:rFonts w:ascii="Verdana" w:eastAsia="MS Mincho" w:hAnsi="Verdana"/>
          <w:noProof/>
          <w:sz w:val="20"/>
          <w:szCs w:val="20"/>
        </w:rPr>
        <w:tab/>
      </w:r>
      <w:r w:rsidRPr="00A9007E">
        <w:rPr>
          <w:rFonts w:ascii="Verdana" w:eastAsia="MS Mincho" w:hAnsi="Verdana"/>
          <w:noProof/>
          <w:sz w:val="20"/>
          <w:szCs w:val="20"/>
        </w:rPr>
        <w:tab/>
        <w:t>SHTJEFNI-</w:t>
      </w:r>
      <w:r w:rsidRPr="00A9007E">
        <w:rPr>
          <w:rFonts w:ascii="Verdana" w:eastAsia="MS Mincho" w:hAnsi="Verdana"/>
          <w:noProof/>
          <w:sz w:val="20"/>
          <w:szCs w:val="20"/>
        </w:rPr>
        <w:tab/>
      </w:r>
      <w:r w:rsidRPr="00A9007E">
        <w:rPr>
          <w:rFonts w:ascii="Verdana" w:eastAsia="MS Mincho" w:hAnsi="Verdana"/>
          <w:noProof/>
          <w:sz w:val="20"/>
          <w:szCs w:val="20"/>
        </w:rPr>
        <w:tab/>
      </w:r>
      <w:r w:rsidRPr="00A9007E">
        <w:rPr>
          <w:rFonts w:ascii="Verdana" w:eastAsia="MS Mincho" w:hAnsi="Verdana"/>
          <w:noProof/>
          <w:sz w:val="20"/>
          <w:szCs w:val="20"/>
        </w:rPr>
        <w:tab/>
        <w:t>Member</w:t>
      </w:r>
    </w:p>
    <w:p w:rsidR="00A9007E" w:rsidRPr="00A9007E" w:rsidRDefault="00A9007E" w:rsidP="00A9007E">
      <w:pPr>
        <w:rPr>
          <w:rFonts w:ascii="Verdana" w:eastAsia="Times New Roman" w:hAnsi="Verdana"/>
          <w:sz w:val="20"/>
          <w:szCs w:val="20"/>
        </w:rPr>
      </w:pPr>
    </w:p>
    <w:p w:rsidR="00A9007E" w:rsidRPr="00A9007E" w:rsidRDefault="00A9007E" w:rsidP="00A9007E">
      <w:pPr>
        <w:rPr>
          <w:rFonts w:ascii="Verdana" w:eastAsia="Times New Roman" w:hAnsi="Verdana"/>
          <w:sz w:val="20"/>
          <w:szCs w:val="20"/>
        </w:rPr>
      </w:pPr>
      <w:r w:rsidRPr="00A9007E">
        <w:rPr>
          <w:rFonts w:ascii="Verdana" w:eastAsia="Times New Roman" w:hAnsi="Verdana"/>
          <w:sz w:val="20"/>
          <w:szCs w:val="20"/>
        </w:rPr>
        <w:t>Reviewed the case with:</w:t>
      </w:r>
    </w:p>
    <w:p w:rsidR="00A9007E" w:rsidRPr="00A9007E" w:rsidRDefault="00A9007E" w:rsidP="00A9007E">
      <w:pPr>
        <w:ind w:left="2880" w:hanging="2880"/>
        <w:jc w:val="both"/>
        <w:rPr>
          <w:rFonts w:ascii="Verdana" w:eastAsia="Times New Roman" w:hAnsi="Verdana"/>
          <w:sz w:val="20"/>
          <w:szCs w:val="20"/>
        </w:rPr>
      </w:pPr>
      <w:r w:rsidRPr="00A9007E">
        <w:rPr>
          <w:rFonts w:ascii="Verdana" w:eastAsia="Times New Roman" w:hAnsi="Verdana"/>
          <w:b/>
          <w:sz w:val="20"/>
          <w:szCs w:val="20"/>
        </w:rPr>
        <w:t>Object</w:t>
      </w:r>
      <w:r w:rsidRPr="00A9007E">
        <w:rPr>
          <w:rFonts w:ascii="Verdana" w:eastAsia="Times New Roman" w:hAnsi="Verdana"/>
          <w:sz w:val="20"/>
          <w:szCs w:val="20"/>
        </w:rPr>
        <w:t>:</w:t>
      </w:r>
      <w:r w:rsidRPr="00A9007E">
        <w:rPr>
          <w:rFonts w:ascii="Verdana" w:eastAsia="Times New Roman" w:hAnsi="Verdana"/>
          <w:sz w:val="20"/>
          <w:szCs w:val="20"/>
        </w:rPr>
        <w:tab/>
        <w:t xml:space="preserve">On </w:t>
      </w:r>
      <w:r>
        <w:rPr>
          <w:rFonts w:ascii="Verdana" w:eastAsia="Times New Roman" w:hAnsi="Verdana"/>
          <w:sz w:val="20"/>
          <w:szCs w:val="20"/>
        </w:rPr>
        <w:t>the review of the request for the registration of the</w:t>
      </w:r>
      <w:r w:rsidRPr="00A9007E">
        <w:rPr>
          <w:rFonts w:ascii="Verdana" w:eastAsia="Times New Roman" w:hAnsi="Verdana"/>
          <w:sz w:val="20"/>
          <w:szCs w:val="20"/>
        </w:rPr>
        <w:t xml:space="preserve"> multi member lists </w:t>
      </w:r>
      <w:r>
        <w:rPr>
          <w:rFonts w:ascii="Verdana" w:eastAsia="Times New Roman" w:hAnsi="Verdana"/>
          <w:sz w:val="20"/>
          <w:szCs w:val="20"/>
        </w:rPr>
        <w:t>of</w:t>
      </w:r>
      <w:r w:rsidRPr="00A9007E">
        <w:rPr>
          <w:rFonts w:ascii="Verdana" w:eastAsia="Times New Roman" w:hAnsi="Verdana"/>
          <w:sz w:val="20"/>
          <w:szCs w:val="20"/>
        </w:rPr>
        <w:t xml:space="preserve"> the </w:t>
      </w:r>
      <w:r>
        <w:rPr>
          <w:rFonts w:ascii="Verdana" w:eastAsia="Times New Roman" w:hAnsi="Verdana"/>
          <w:sz w:val="20"/>
          <w:szCs w:val="20"/>
        </w:rPr>
        <w:t>candidates for the Municipality Council</w:t>
      </w:r>
      <w:r w:rsidR="00044115">
        <w:rPr>
          <w:rFonts w:ascii="Verdana" w:eastAsia="Times New Roman" w:hAnsi="Verdana"/>
          <w:sz w:val="20"/>
          <w:szCs w:val="20"/>
        </w:rPr>
        <w:t xml:space="preserve"> of </w:t>
      </w:r>
      <w:r>
        <w:rPr>
          <w:rFonts w:ascii="Verdana" w:eastAsia="Times New Roman" w:hAnsi="Verdana"/>
          <w:sz w:val="20"/>
          <w:szCs w:val="20"/>
        </w:rPr>
        <w:t>Tirana</w:t>
      </w:r>
      <w:r w:rsidRPr="00A9007E">
        <w:rPr>
          <w:rFonts w:ascii="Verdana" w:eastAsia="Times New Roman" w:hAnsi="Verdana"/>
          <w:sz w:val="20"/>
          <w:szCs w:val="20"/>
        </w:rPr>
        <w:t xml:space="preserve"> presented by the </w:t>
      </w:r>
      <w:r>
        <w:rPr>
          <w:rFonts w:ascii="Verdana" w:eastAsia="Times New Roman" w:hAnsi="Verdana"/>
          <w:sz w:val="20"/>
          <w:szCs w:val="20"/>
        </w:rPr>
        <w:t xml:space="preserve">Popular </w:t>
      </w:r>
      <w:r w:rsidRPr="00A9007E">
        <w:rPr>
          <w:rFonts w:ascii="Verdana" w:eastAsia="Times New Roman" w:hAnsi="Verdana"/>
          <w:sz w:val="20"/>
          <w:szCs w:val="20"/>
        </w:rPr>
        <w:t xml:space="preserve">Alliance Party, for the election of </w:t>
      </w:r>
      <w:r w:rsidR="00044115">
        <w:rPr>
          <w:rFonts w:ascii="Verdana" w:eastAsia="Times New Roman" w:hAnsi="Verdana"/>
          <w:sz w:val="20"/>
          <w:szCs w:val="20"/>
        </w:rPr>
        <w:t>local government bodies in 2015</w:t>
      </w:r>
      <w:r w:rsidRPr="00A9007E">
        <w:rPr>
          <w:rFonts w:ascii="Verdana" w:eastAsia="Times New Roman" w:hAnsi="Verdana"/>
          <w:sz w:val="20"/>
          <w:szCs w:val="20"/>
        </w:rPr>
        <w:t>.</w:t>
      </w:r>
    </w:p>
    <w:p w:rsidR="00A9007E" w:rsidRPr="00A9007E" w:rsidRDefault="00A9007E" w:rsidP="00A9007E">
      <w:pPr>
        <w:jc w:val="center"/>
        <w:rPr>
          <w:rFonts w:ascii="Verdana" w:eastAsia="Times New Roman" w:hAnsi="Verdana"/>
          <w:b/>
          <w:sz w:val="20"/>
          <w:szCs w:val="20"/>
        </w:rPr>
      </w:pPr>
    </w:p>
    <w:p w:rsidR="00A9007E" w:rsidRPr="00A9007E" w:rsidRDefault="00A9007E" w:rsidP="00A9007E">
      <w:pPr>
        <w:jc w:val="center"/>
        <w:rPr>
          <w:rFonts w:ascii="Verdana" w:eastAsia="Times New Roman" w:hAnsi="Verdana"/>
          <w:b/>
          <w:sz w:val="20"/>
          <w:szCs w:val="20"/>
        </w:rPr>
      </w:pPr>
    </w:p>
    <w:p w:rsidR="00A9007E" w:rsidRPr="00A9007E" w:rsidRDefault="00A9007E" w:rsidP="00A9007E">
      <w:pPr>
        <w:rPr>
          <w:rFonts w:ascii="Verdana" w:eastAsia="Times New Roman" w:hAnsi="Verdana"/>
          <w:sz w:val="20"/>
          <w:szCs w:val="20"/>
        </w:rPr>
      </w:pPr>
    </w:p>
    <w:p w:rsidR="00A9007E" w:rsidRPr="00A9007E" w:rsidRDefault="00A9007E" w:rsidP="00A9007E">
      <w:pPr>
        <w:ind w:left="2880" w:hanging="2880"/>
        <w:jc w:val="both"/>
        <w:rPr>
          <w:rFonts w:ascii="Verdana" w:eastAsia="Times New Roman" w:hAnsi="Verdana"/>
          <w:sz w:val="20"/>
          <w:szCs w:val="20"/>
        </w:rPr>
      </w:pPr>
      <w:r w:rsidRPr="00A9007E">
        <w:rPr>
          <w:rFonts w:ascii="Verdana" w:eastAsia="Times New Roman" w:hAnsi="Verdana"/>
          <w:b/>
          <w:sz w:val="20"/>
          <w:szCs w:val="20"/>
        </w:rPr>
        <w:t>Legal base:</w:t>
      </w:r>
      <w:r w:rsidRPr="00A9007E">
        <w:rPr>
          <w:rFonts w:ascii="Verdana" w:eastAsia="Times New Roman" w:hAnsi="Verdana"/>
          <w:sz w:val="20"/>
          <w:szCs w:val="20"/>
        </w:rPr>
        <w:tab/>
        <w:t>Article 23, point 1, letter a, article 67, point 2, 3 4, 5 and 6, article 72 and 73 point 1, of the Law  nr.10019,  29.12.2008 “Electoral Code of the Republic of Albania”, amended.</w:t>
      </w:r>
    </w:p>
    <w:p w:rsidR="00F23F22" w:rsidRPr="007051EC" w:rsidRDefault="00F23F22" w:rsidP="00F23F22">
      <w:pPr>
        <w:spacing w:line="276" w:lineRule="auto"/>
        <w:jc w:val="center"/>
        <w:rPr>
          <w:rFonts w:ascii="Verdana" w:hAnsi="Verdana"/>
          <w:b/>
          <w:sz w:val="20"/>
          <w:szCs w:val="20"/>
          <w:lang w:val="sq-AL"/>
        </w:rPr>
      </w:pPr>
    </w:p>
    <w:p w:rsidR="00F23F22" w:rsidRPr="007051EC" w:rsidRDefault="00F23F22" w:rsidP="00F23F22">
      <w:pPr>
        <w:spacing w:line="276" w:lineRule="auto"/>
        <w:rPr>
          <w:rFonts w:ascii="Verdana" w:hAnsi="Verdana"/>
          <w:sz w:val="20"/>
          <w:szCs w:val="20"/>
          <w:lang w:val="sq-AL"/>
        </w:rPr>
      </w:pPr>
    </w:p>
    <w:p w:rsidR="00A9007E" w:rsidRPr="00A9007E" w:rsidRDefault="00A9007E" w:rsidP="00A9007E">
      <w:pPr>
        <w:jc w:val="both"/>
        <w:rPr>
          <w:rFonts w:ascii="Verdana" w:eastAsia="Times New Roman" w:hAnsi="Verdana"/>
          <w:b/>
          <w:sz w:val="20"/>
          <w:szCs w:val="20"/>
          <w:u w:val="single"/>
        </w:rPr>
      </w:pPr>
      <w:r w:rsidRPr="00A9007E">
        <w:rPr>
          <w:rFonts w:ascii="Verdana" w:eastAsia="Times New Roman" w:hAnsi="Verdana"/>
          <w:sz w:val="20"/>
          <w:szCs w:val="20"/>
        </w:rPr>
        <w:t>The Central Electoral Commission after reviewing the documentation presented by the</w:t>
      </w:r>
      <w:r>
        <w:rPr>
          <w:rFonts w:ascii="Verdana" w:eastAsia="Times New Roman" w:hAnsi="Verdana"/>
          <w:sz w:val="20"/>
          <w:szCs w:val="20"/>
        </w:rPr>
        <w:t xml:space="preserve"> Popular</w:t>
      </w:r>
      <w:r w:rsidRPr="00A9007E">
        <w:rPr>
          <w:rFonts w:ascii="Verdana" w:eastAsia="Times New Roman" w:hAnsi="Verdana"/>
          <w:sz w:val="20"/>
          <w:szCs w:val="20"/>
        </w:rPr>
        <w:t xml:space="preserve"> Allia</w:t>
      </w:r>
      <w:r>
        <w:rPr>
          <w:rFonts w:ascii="Verdana" w:eastAsia="Times New Roman" w:hAnsi="Verdana"/>
          <w:sz w:val="20"/>
          <w:szCs w:val="20"/>
        </w:rPr>
        <w:t>nce</w:t>
      </w:r>
      <w:r w:rsidRPr="00A9007E">
        <w:rPr>
          <w:rFonts w:ascii="Verdana" w:eastAsia="Times New Roman" w:hAnsi="Verdana"/>
          <w:sz w:val="20"/>
          <w:szCs w:val="20"/>
        </w:rPr>
        <w:t xml:space="preserve"> Party and heard the discussion of the representatives of political Parties</w:t>
      </w:r>
    </w:p>
    <w:p w:rsidR="00A9007E" w:rsidRPr="00A9007E" w:rsidRDefault="00A9007E" w:rsidP="00A9007E">
      <w:pPr>
        <w:rPr>
          <w:rFonts w:ascii="Verdana" w:eastAsia="Times New Roman" w:hAnsi="Verdana"/>
          <w:b/>
          <w:sz w:val="20"/>
          <w:szCs w:val="20"/>
          <w:u w:val="single"/>
        </w:rPr>
      </w:pPr>
    </w:p>
    <w:p w:rsidR="00A9007E" w:rsidRPr="00A9007E" w:rsidRDefault="00A9007E" w:rsidP="00A9007E">
      <w:pPr>
        <w:jc w:val="center"/>
        <w:rPr>
          <w:rFonts w:ascii="Verdana" w:eastAsia="Times New Roman" w:hAnsi="Verdana"/>
          <w:b/>
          <w:sz w:val="20"/>
          <w:szCs w:val="20"/>
        </w:rPr>
      </w:pPr>
      <w:r w:rsidRPr="00A9007E">
        <w:rPr>
          <w:rFonts w:ascii="Verdana" w:eastAsia="Times New Roman" w:hAnsi="Verdana"/>
          <w:b/>
          <w:sz w:val="20"/>
          <w:szCs w:val="20"/>
        </w:rPr>
        <w:t>Observes that:</w:t>
      </w:r>
    </w:p>
    <w:p w:rsidR="00A9007E" w:rsidRPr="00A9007E" w:rsidRDefault="00A9007E" w:rsidP="00A9007E">
      <w:pPr>
        <w:jc w:val="both"/>
        <w:rPr>
          <w:rFonts w:ascii="Verdana" w:eastAsia="Times New Roman" w:hAnsi="Verdana"/>
          <w:sz w:val="20"/>
          <w:szCs w:val="20"/>
        </w:rPr>
      </w:pPr>
      <w:r w:rsidRPr="00A9007E">
        <w:rPr>
          <w:rFonts w:ascii="Verdana" w:eastAsia="Times New Roman" w:hAnsi="Verdana"/>
          <w:sz w:val="20"/>
          <w:szCs w:val="20"/>
        </w:rPr>
        <w:t>The</w:t>
      </w:r>
      <w:r>
        <w:rPr>
          <w:rFonts w:ascii="Verdana" w:eastAsia="Times New Roman" w:hAnsi="Verdana"/>
          <w:sz w:val="20"/>
          <w:szCs w:val="20"/>
        </w:rPr>
        <w:t xml:space="preserve"> Popular</w:t>
      </w:r>
      <w:r w:rsidRPr="00A9007E">
        <w:rPr>
          <w:rFonts w:ascii="Verdana" w:eastAsia="Times New Roman" w:hAnsi="Verdana"/>
          <w:sz w:val="20"/>
          <w:szCs w:val="20"/>
        </w:rPr>
        <w:t xml:space="preserve"> Alliance Party is registered as an electoral subject for the election of Local Government Bodies of </w:t>
      </w:r>
      <w:proofErr w:type="gramStart"/>
      <w:r w:rsidRPr="00A9007E">
        <w:rPr>
          <w:rFonts w:ascii="Verdana" w:eastAsia="Times New Roman" w:hAnsi="Verdana"/>
          <w:sz w:val="20"/>
          <w:szCs w:val="20"/>
        </w:rPr>
        <w:t>2015 ,</w:t>
      </w:r>
      <w:proofErr w:type="gramEnd"/>
      <w:r w:rsidRPr="00A9007E">
        <w:rPr>
          <w:rFonts w:ascii="Verdana" w:eastAsia="Times New Roman" w:hAnsi="Verdana"/>
          <w:sz w:val="20"/>
          <w:szCs w:val="20"/>
        </w:rPr>
        <w:t xml:space="preserve"> with the decision of the C.E.C. </w:t>
      </w:r>
      <w:r>
        <w:rPr>
          <w:rFonts w:ascii="Verdana" w:eastAsia="Times New Roman" w:hAnsi="Verdana"/>
          <w:sz w:val="20"/>
          <w:szCs w:val="20"/>
        </w:rPr>
        <w:t xml:space="preserve">nr. </w:t>
      </w:r>
      <w:proofErr w:type="gramStart"/>
      <w:r>
        <w:rPr>
          <w:rFonts w:ascii="Verdana" w:eastAsia="Times New Roman" w:hAnsi="Verdana"/>
          <w:sz w:val="20"/>
          <w:szCs w:val="20"/>
        </w:rPr>
        <w:t>122, 13</w:t>
      </w:r>
      <w:r w:rsidRPr="00A9007E">
        <w:rPr>
          <w:rFonts w:ascii="Verdana" w:eastAsia="Times New Roman" w:hAnsi="Verdana"/>
          <w:sz w:val="20"/>
          <w:szCs w:val="20"/>
        </w:rPr>
        <w:t>.04.2015.</w:t>
      </w:r>
      <w:proofErr w:type="gramEnd"/>
      <w:r w:rsidRPr="00A9007E">
        <w:rPr>
          <w:rFonts w:ascii="Verdana" w:eastAsia="Times New Roman" w:hAnsi="Verdana"/>
          <w:sz w:val="20"/>
          <w:szCs w:val="20"/>
        </w:rPr>
        <w:t xml:space="preserve"> </w:t>
      </w:r>
    </w:p>
    <w:p w:rsidR="00A9007E" w:rsidRDefault="00A9007E" w:rsidP="00A9007E">
      <w:pPr>
        <w:spacing w:line="276" w:lineRule="auto"/>
        <w:jc w:val="both"/>
        <w:rPr>
          <w:rFonts w:ascii="Verdana" w:eastAsia="Times New Roman" w:hAnsi="Verdana"/>
          <w:sz w:val="20"/>
          <w:szCs w:val="20"/>
        </w:rPr>
      </w:pPr>
      <w:r w:rsidRPr="00A9007E">
        <w:rPr>
          <w:rFonts w:ascii="Verdana" w:eastAsia="Times New Roman" w:hAnsi="Verdana"/>
          <w:sz w:val="20"/>
          <w:szCs w:val="20"/>
        </w:rPr>
        <w:t xml:space="preserve">Considering the article 67, and article 72 of the of Law  nr.10019, date 29.12.2008 “The Electoral Code of the Republic of Albania The </w:t>
      </w:r>
      <w:r>
        <w:rPr>
          <w:rFonts w:ascii="Verdana" w:eastAsia="Times New Roman" w:hAnsi="Verdana"/>
          <w:sz w:val="20"/>
          <w:szCs w:val="20"/>
        </w:rPr>
        <w:t xml:space="preserve">Popular </w:t>
      </w:r>
      <w:r w:rsidRPr="00A9007E">
        <w:rPr>
          <w:rFonts w:ascii="Verdana" w:eastAsia="Times New Roman" w:hAnsi="Verdana"/>
          <w:sz w:val="20"/>
          <w:szCs w:val="20"/>
        </w:rPr>
        <w:t>Alliance Party has deposited in the C.E.C. a multi member list of candidates for memb</w:t>
      </w:r>
      <w:r>
        <w:rPr>
          <w:rFonts w:ascii="Verdana" w:eastAsia="Times New Roman" w:hAnsi="Verdana"/>
          <w:sz w:val="20"/>
          <w:szCs w:val="20"/>
        </w:rPr>
        <w:t>ers in the Municipality Council</w:t>
      </w:r>
      <w:r w:rsidRPr="00A9007E">
        <w:rPr>
          <w:rFonts w:ascii="Verdana" w:eastAsia="Times New Roman" w:hAnsi="Verdana"/>
          <w:sz w:val="20"/>
          <w:szCs w:val="20"/>
        </w:rPr>
        <w:t xml:space="preserve"> of </w:t>
      </w:r>
      <w:r>
        <w:rPr>
          <w:rFonts w:ascii="Verdana" w:eastAsia="Times New Roman" w:hAnsi="Verdana"/>
          <w:sz w:val="20"/>
          <w:szCs w:val="20"/>
        </w:rPr>
        <w:t>Tirana.</w:t>
      </w:r>
      <w:r w:rsidRPr="00A9007E">
        <w:rPr>
          <w:rFonts w:ascii="Verdana" w:eastAsia="Times New Roman" w:hAnsi="Verdana"/>
          <w:sz w:val="20"/>
          <w:szCs w:val="20"/>
        </w:rPr>
        <w:t xml:space="preserve"> </w:t>
      </w:r>
    </w:p>
    <w:p w:rsidR="00A9007E" w:rsidRPr="00A9007E" w:rsidRDefault="00A9007E" w:rsidP="00A9007E">
      <w:pPr>
        <w:spacing w:line="276" w:lineRule="auto"/>
        <w:jc w:val="both"/>
        <w:rPr>
          <w:rFonts w:ascii="Verdana" w:eastAsia="Times New Roman" w:hAnsi="Verdana"/>
          <w:sz w:val="20"/>
          <w:szCs w:val="20"/>
        </w:rPr>
      </w:pPr>
      <w:r w:rsidRPr="00A9007E">
        <w:rPr>
          <w:rFonts w:ascii="Verdana" w:eastAsia="Times New Roman" w:hAnsi="Verdana"/>
          <w:sz w:val="20"/>
          <w:szCs w:val="20"/>
        </w:rPr>
        <w:lastRenderedPageBreak/>
        <w:t xml:space="preserve">Considering the article 67, point 3, the C.E.C. should register the candidates for mayor or members of the Municipality Council as the territories of the </w:t>
      </w:r>
      <w:r>
        <w:rPr>
          <w:rFonts w:ascii="Verdana" w:eastAsia="Times New Roman" w:hAnsi="Verdana"/>
          <w:sz w:val="20"/>
          <w:szCs w:val="20"/>
        </w:rPr>
        <w:t>Municipality of Tirana</w:t>
      </w:r>
      <w:r w:rsidRPr="00A9007E">
        <w:rPr>
          <w:rFonts w:ascii="Verdana" w:eastAsia="Times New Roman" w:hAnsi="Verdana"/>
          <w:sz w:val="20"/>
          <w:szCs w:val="20"/>
        </w:rPr>
        <w:t xml:space="preserve">, because the Municipalities </w:t>
      </w:r>
      <w:proofErr w:type="gramStart"/>
      <w:r w:rsidRPr="00A9007E">
        <w:rPr>
          <w:rFonts w:ascii="Verdana" w:eastAsia="Times New Roman" w:hAnsi="Verdana"/>
          <w:sz w:val="20"/>
          <w:szCs w:val="20"/>
        </w:rPr>
        <w:t xml:space="preserve">of  </w:t>
      </w:r>
      <w:r>
        <w:rPr>
          <w:rFonts w:ascii="Verdana" w:eastAsia="Times New Roman" w:hAnsi="Verdana"/>
          <w:sz w:val="20"/>
          <w:szCs w:val="20"/>
        </w:rPr>
        <w:t>Tirana</w:t>
      </w:r>
      <w:proofErr w:type="gramEnd"/>
      <w:r>
        <w:rPr>
          <w:rFonts w:ascii="Verdana" w:eastAsia="Times New Roman" w:hAnsi="Verdana"/>
          <w:sz w:val="20"/>
          <w:szCs w:val="20"/>
        </w:rPr>
        <w:t xml:space="preserve">, is </w:t>
      </w:r>
      <w:r w:rsidRPr="00A9007E">
        <w:rPr>
          <w:rFonts w:ascii="Verdana" w:eastAsia="Times New Roman" w:hAnsi="Verdana"/>
          <w:sz w:val="20"/>
          <w:szCs w:val="20"/>
        </w:rPr>
        <w:t xml:space="preserve">administered by several CEAZ. </w:t>
      </w:r>
    </w:p>
    <w:p w:rsidR="00A9007E" w:rsidRPr="00A9007E" w:rsidRDefault="00A9007E" w:rsidP="00A9007E">
      <w:pPr>
        <w:spacing w:line="276" w:lineRule="auto"/>
        <w:jc w:val="both"/>
        <w:rPr>
          <w:rFonts w:ascii="Verdana" w:eastAsia="Times New Roman" w:hAnsi="Verdana"/>
          <w:sz w:val="20"/>
          <w:szCs w:val="20"/>
        </w:rPr>
      </w:pPr>
    </w:p>
    <w:p w:rsidR="00F23F22" w:rsidRPr="007051EC" w:rsidRDefault="00F23F22" w:rsidP="00F23F22">
      <w:pPr>
        <w:spacing w:line="276" w:lineRule="auto"/>
        <w:ind w:left="2880" w:hanging="2880"/>
        <w:jc w:val="both"/>
        <w:rPr>
          <w:rFonts w:ascii="Verdana" w:hAnsi="Verdana"/>
          <w:sz w:val="20"/>
          <w:szCs w:val="20"/>
          <w:lang w:val="sq-AL"/>
        </w:rPr>
      </w:pPr>
    </w:p>
    <w:p w:rsidR="009247A4" w:rsidRDefault="009247A4" w:rsidP="00F23F22">
      <w:pPr>
        <w:spacing w:line="276" w:lineRule="auto"/>
        <w:ind w:left="2880" w:hanging="2880"/>
        <w:jc w:val="both"/>
        <w:rPr>
          <w:rFonts w:ascii="Verdana" w:hAnsi="Verdana"/>
          <w:sz w:val="20"/>
          <w:szCs w:val="20"/>
          <w:lang w:val="sq-AL"/>
        </w:rPr>
      </w:pPr>
    </w:p>
    <w:p w:rsidR="00080E1B" w:rsidRPr="00080E1B" w:rsidRDefault="00080E1B" w:rsidP="00080E1B">
      <w:pPr>
        <w:jc w:val="both"/>
        <w:rPr>
          <w:rFonts w:ascii="Verdana" w:eastAsia="Times New Roman" w:hAnsi="Verdana"/>
          <w:sz w:val="20"/>
          <w:szCs w:val="20"/>
        </w:rPr>
      </w:pPr>
      <w:r w:rsidRPr="00080E1B">
        <w:rPr>
          <w:rFonts w:ascii="Verdana" w:eastAsia="Times New Roman" w:hAnsi="Verdana"/>
          <w:sz w:val="20"/>
          <w:szCs w:val="20"/>
        </w:rPr>
        <w:t>Attached to the request is deposited the following documentation:</w:t>
      </w:r>
    </w:p>
    <w:p w:rsidR="00080E1B" w:rsidRPr="00080E1B" w:rsidRDefault="00080E1B" w:rsidP="00080E1B">
      <w:pPr>
        <w:jc w:val="both"/>
        <w:rPr>
          <w:rFonts w:ascii="Verdana" w:eastAsia="Times New Roman" w:hAnsi="Verdana"/>
          <w:sz w:val="20"/>
          <w:szCs w:val="20"/>
        </w:rPr>
      </w:pPr>
    </w:p>
    <w:p w:rsidR="00080E1B" w:rsidRPr="00080E1B" w:rsidRDefault="00080E1B" w:rsidP="00080E1B">
      <w:pPr>
        <w:jc w:val="both"/>
        <w:rPr>
          <w:rFonts w:ascii="Verdana" w:eastAsia="Times New Roman" w:hAnsi="Verdana"/>
          <w:sz w:val="20"/>
          <w:szCs w:val="20"/>
        </w:rPr>
      </w:pPr>
    </w:p>
    <w:p w:rsidR="00080E1B" w:rsidRPr="00080E1B" w:rsidRDefault="00080E1B" w:rsidP="00080E1B">
      <w:pPr>
        <w:jc w:val="both"/>
        <w:rPr>
          <w:rFonts w:ascii="Verdana" w:eastAsia="Times New Roman" w:hAnsi="Verdana"/>
          <w:sz w:val="20"/>
          <w:szCs w:val="20"/>
        </w:rPr>
      </w:pPr>
    </w:p>
    <w:p w:rsidR="00080E1B" w:rsidRPr="00080E1B" w:rsidRDefault="00080E1B" w:rsidP="00080E1B">
      <w:pPr>
        <w:numPr>
          <w:ilvl w:val="0"/>
          <w:numId w:val="4"/>
        </w:numPr>
        <w:spacing w:line="276" w:lineRule="auto"/>
        <w:jc w:val="both"/>
        <w:rPr>
          <w:rFonts w:ascii="Verdana" w:eastAsia="Times New Roman" w:hAnsi="Verdana"/>
          <w:sz w:val="20"/>
          <w:szCs w:val="20"/>
        </w:rPr>
      </w:pPr>
      <w:r w:rsidRPr="00080E1B">
        <w:rPr>
          <w:rFonts w:ascii="Verdana" w:eastAsia="Times New Roman" w:hAnsi="Verdana"/>
          <w:sz w:val="20"/>
          <w:szCs w:val="20"/>
        </w:rPr>
        <w:t>The request for the registration of the  multi member list for the candidates running for the  Municipal</w:t>
      </w:r>
      <w:r>
        <w:rPr>
          <w:rFonts w:ascii="Verdana" w:eastAsia="Times New Roman" w:hAnsi="Verdana"/>
          <w:sz w:val="20"/>
          <w:szCs w:val="20"/>
        </w:rPr>
        <w:t>ity Council of</w:t>
      </w:r>
      <w:r w:rsidRPr="00080E1B">
        <w:rPr>
          <w:rFonts w:ascii="Verdana" w:eastAsia="Times New Roman" w:hAnsi="Verdana"/>
          <w:sz w:val="20"/>
          <w:szCs w:val="20"/>
        </w:rPr>
        <w:t xml:space="preserve"> </w:t>
      </w:r>
      <w:r>
        <w:rPr>
          <w:rFonts w:ascii="Verdana" w:eastAsia="Times New Roman" w:hAnsi="Verdana"/>
          <w:sz w:val="20"/>
          <w:szCs w:val="20"/>
        </w:rPr>
        <w:t xml:space="preserve">Tirana </w:t>
      </w:r>
      <w:r w:rsidRPr="00080E1B">
        <w:rPr>
          <w:rFonts w:ascii="Verdana" w:eastAsia="Times New Roman" w:hAnsi="Verdana"/>
          <w:sz w:val="20"/>
          <w:szCs w:val="20"/>
        </w:rPr>
        <w:t>model – 10; the list ends with number</w:t>
      </w:r>
      <w:r>
        <w:rPr>
          <w:rFonts w:ascii="Verdana" w:eastAsia="Times New Roman" w:hAnsi="Verdana"/>
          <w:sz w:val="20"/>
          <w:szCs w:val="20"/>
        </w:rPr>
        <w:t xml:space="preserve"> 61</w:t>
      </w:r>
      <w:r w:rsidRPr="00080E1B">
        <w:rPr>
          <w:rFonts w:ascii="Verdana" w:eastAsia="Times New Roman" w:hAnsi="Verdana"/>
          <w:sz w:val="20"/>
          <w:szCs w:val="20"/>
        </w:rPr>
        <w:t xml:space="preserve">, signed by the chairman of the </w:t>
      </w:r>
      <w:r>
        <w:rPr>
          <w:rFonts w:ascii="Verdana" w:eastAsia="Times New Roman" w:hAnsi="Verdana"/>
          <w:sz w:val="20"/>
          <w:szCs w:val="20"/>
        </w:rPr>
        <w:t xml:space="preserve">Popular </w:t>
      </w:r>
      <w:r w:rsidRPr="00080E1B">
        <w:rPr>
          <w:rFonts w:ascii="Verdana" w:eastAsia="Times New Roman" w:hAnsi="Verdana"/>
          <w:sz w:val="20"/>
          <w:szCs w:val="20"/>
        </w:rPr>
        <w:t xml:space="preserve">Alliance </w:t>
      </w:r>
      <w:r>
        <w:rPr>
          <w:rFonts w:ascii="Verdana" w:eastAsia="Times New Roman" w:hAnsi="Verdana"/>
          <w:sz w:val="20"/>
          <w:szCs w:val="20"/>
        </w:rPr>
        <w:t>Party</w:t>
      </w:r>
      <w:r w:rsidRPr="00080E1B">
        <w:rPr>
          <w:rFonts w:ascii="Verdana" w:eastAsia="Times New Roman" w:hAnsi="Verdana"/>
          <w:sz w:val="20"/>
          <w:szCs w:val="20"/>
        </w:rPr>
        <w:t xml:space="preserve"> Mr. </w:t>
      </w:r>
      <w:proofErr w:type="spellStart"/>
      <w:r>
        <w:rPr>
          <w:rFonts w:ascii="Verdana" w:eastAsia="Times New Roman" w:hAnsi="Verdana"/>
          <w:sz w:val="20"/>
          <w:szCs w:val="20"/>
        </w:rPr>
        <w:t>Artur</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Dojaka</w:t>
      </w:r>
      <w:proofErr w:type="spellEnd"/>
      <w:r w:rsidRPr="00080E1B">
        <w:rPr>
          <w:rFonts w:ascii="Verdana" w:eastAsia="Times New Roman" w:hAnsi="Verdana"/>
          <w:sz w:val="20"/>
          <w:szCs w:val="20"/>
        </w:rPr>
        <w:t>;</w:t>
      </w:r>
    </w:p>
    <w:p w:rsidR="00F23F22" w:rsidRPr="007051EC" w:rsidRDefault="00F23F22" w:rsidP="00F23F22">
      <w:pPr>
        <w:spacing w:line="276" w:lineRule="auto"/>
        <w:rPr>
          <w:rFonts w:ascii="Verdana" w:hAnsi="Verdana"/>
          <w:b/>
          <w:sz w:val="20"/>
          <w:szCs w:val="20"/>
          <w:lang w:val="sq-AL"/>
        </w:rPr>
      </w:pPr>
    </w:p>
    <w:p w:rsidR="00080E1B" w:rsidRPr="00080E1B" w:rsidRDefault="00080E1B" w:rsidP="00080E1B">
      <w:pPr>
        <w:numPr>
          <w:ilvl w:val="0"/>
          <w:numId w:val="4"/>
        </w:numPr>
        <w:spacing w:line="276" w:lineRule="auto"/>
        <w:jc w:val="both"/>
        <w:rPr>
          <w:rFonts w:ascii="Verdana" w:eastAsia="Times New Roman" w:hAnsi="Verdana"/>
          <w:sz w:val="20"/>
          <w:szCs w:val="20"/>
        </w:rPr>
      </w:pPr>
      <w:r w:rsidRPr="00080E1B">
        <w:rPr>
          <w:rFonts w:ascii="Verdana" w:eastAsia="Times New Roman" w:hAnsi="Verdana"/>
          <w:sz w:val="20"/>
          <w:szCs w:val="20"/>
        </w:rPr>
        <w:t>The declaration of the candidates in the multi member list that declare their free will to candidate for the membership of th</w:t>
      </w:r>
      <w:r>
        <w:rPr>
          <w:rFonts w:ascii="Verdana" w:eastAsia="Times New Roman" w:hAnsi="Verdana"/>
          <w:sz w:val="20"/>
          <w:szCs w:val="20"/>
        </w:rPr>
        <w:t>e Council</w:t>
      </w:r>
      <w:r w:rsidRPr="00080E1B">
        <w:rPr>
          <w:rFonts w:ascii="Verdana" w:eastAsia="Times New Roman" w:hAnsi="Verdana"/>
          <w:sz w:val="20"/>
          <w:szCs w:val="20"/>
        </w:rPr>
        <w:t xml:space="preserve"> in the  </w:t>
      </w:r>
      <w:r>
        <w:rPr>
          <w:rFonts w:ascii="Verdana" w:eastAsia="Times New Roman" w:hAnsi="Verdana"/>
          <w:sz w:val="20"/>
          <w:szCs w:val="20"/>
        </w:rPr>
        <w:t xml:space="preserve">Municipality of </w:t>
      </w:r>
      <w:r w:rsidRPr="00080E1B">
        <w:rPr>
          <w:rFonts w:ascii="Verdana" w:eastAsia="Times New Roman" w:hAnsi="Verdana"/>
          <w:sz w:val="20"/>
          <w:szCs w:val="20"/>
        </w:rPr>
        <w:t xml:space="preserve"> </w:t>
      </w:r>
      <w:r>
        <w:rPr>
          <w:rFonts w:ascii="Verdana" w:eastAsia="Times New Roman" w:hAnsi="Verdana"/>
          <w:sz w:val="20"/>
          <w:szCs w:val="20"/>
        </w:rPr>
        <w:t>Tirana</w:t>
      </w:r>
      <w:r w:rsidRPr="00080E1B">
        <w:rPr>
          <w:rFonts w:ascii="Verdana" w:eastAsia="Times New Roman" w:hAnsi="Verdana"/>
          <w:sz w:val="20"/>
          <w:szCs w:val="20"/>
        </w:rPr>
        <w:t xml:space="preserve">, proposed by the </w:t>
      </w:r>
      <w:r>
        <w:rPr>
          <w:rFonts w:ascii="Verdana" w:eastAsia="Times New Roman" w:hAnsi="Verdana"/>
          <w:sz w:val="20"/>
          <w:szCs w:val="20"/>
        </w:rPr>
        <w:t xml:space="preserve">Popular </w:t>
      </w:r>
      <w:r w:rsidRPr="00080E1B">
        <w:rPr>
          <w:rFonts w:ascii="Verdana" w:eastAsia="Times New Roman" w:hAnsi="Verdana"/>
          <w:sz w:val="20"/>
          <w:szCs w:val="20"/>
        </w:rPr>
        <w:t xml:space="preserve">Alliance </w:t>
      </w:r>
      <w:r>
        <w:rPr>
          <w:rFonts w:ascii="Verdana" w:eastAsia="Times New Roman" w:hAnsi="Verdana"/>
          <w:sz w:val="20"/>
          <w:szCs w:val="20"/>
        </w:rPr>
        <w:t>Party</w:t>
      </w:r>
      <w:r w:rsidRPr="00080E1B">
        <w:rPr>
          <w:rFonts w:ascii="Verdana" w:eastAsia="Times New Roman" w:hAnsi="Verdana"/>
          <w:sz w:val="20"/>
          <w:szCs w:val="20"/>
        </w:rPr>
        <w:t xml:space="preserve"> for the election of the Local Government Bodies of 21.06.2015</w:t>
      </w:r>
    </w:p>
    <w:p w:rsidR="00080E1B" w:rsidRDefault="00080E1B" w:rsidP="00080E1B">
      <w:pPr>
        <w:numPr>
          <w:ilvl w:val="0"/>
          <w:numId w:val="4"/>
        </w:numPr>
        <w:spacing w:line="276" w:lineRule="auto"/>
        <w:jc w:val="both"/>
        <w:rPr>
          <w:rFonts w:ascii="Verdana" w:eastAsia="Times New Roman" w:hAnsi="Verdana"/>
          <w:sz w:val="20"/>
          <w:szCs w:val="20"/>
        </w:rPr>
      </w:pPr>
      <w:r w:rsidRPr="00080E1B">
        <w:rPr>
          <w:rFonts w:ascii="Verdana" w:eastAsia="Times New Roman" w:hAnsi="Verdana"/>
          <w:sz w:val="20"/>
          <w:szCs w:val="20"/>
        </w:rPr>
        <w:t>Each of the declaration of the candidates of the multimember list is accompanied by an identification document.</w:t>
      </w:r>
    </w:p>
    <w:p w:rsidR="00080E1B" w:rsidRPr="00080E1B" w:rsidRDefault="00080E1B" w:rsidP="00080E1B">
      <w:pPr>
        <w:spacing w:line="276" w:lineRule="auto"/>
        <w:ind w:left="720"/>
        <w:jc w:val="both"/>
        <w:rPr>
          <w:rFonts w:ascii="Verdana" w:eastAsia="Times New Roman" w:hAnsi="Verdana"/>
          <w:sz w:val="20"/>
          <w:szCs w:val="20"/>
        </w:rPr>
      </w:pPr>
      <w:r>
        <w:rPr>
          <w:rFonts w:ascii="Verdana" w:eastAsia="Times New Roman" w:hAnsi="Verdana"/>
          <w:sz w:val="20"/>
          <w:szCs w:val="20"/>
        </w:rPr>
        <w:t xml:space="preserve">The certification of the Municipality Council of Tirana, that certifies that </w:t>
      </w:r>
      <w:proofErr w:type="spellStart"/>
      <w:r>
        <w:rPr>
          <w:rFonts w:ascii="Verdana" w:eastAsia="Times New Roman" w:hAnsi="Verdana"/>
          <w:sz w:val="20"/>
          <w:szCs w:val="20"/>
        </w:rPr>
        <w:t>Mr.Enver</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Reçi</w:t>
      </w:r>
      <w:proofErr w:type="spellEnd"/>
      <w:r>
        <w:rPr>
          <w:rFonts w:ascii="Verdana" w:eastAsia="Times New Roman" w:hAnsi="Verdana"/>
          <w:sz w:val="20"/>
          <w:szCs w:val="20"/>
        </w:rPr>
        <w:t xml:space="preserve"> is a Member of the Municipality Council.</w:t>
      </w:r>
    </w:p>
    <w:p w:rsidR="00080E1B" w:rsidRPr="00080E1B" w:rsidRDefault="00080E1B" w:rsidP="00080E1B">
      <w:pPr>
        <w:numPr>
          <w:ilvl w:val="0"/>
          <w:numId w:val="4"/>
        </w:numPr>
        <w:jc w:val="both"/>
        <w:rPr>
          <w:rFonts w:ascii="Verdana" w:eastAsia="Times New Roman" w:hAnsi="Verdana"/>
          <w:sz w:val="20"/>
          <w:szCs w:val="20"/>
        </w:rPr>
      </w:pPr>
      <w:r w:rsidRPr="00080E1B">
        <w:rPr>
          <w:rFonts w:ascii="Verdana" w:eastAsia="Times New Roman" w:hAnsi="Verdana"/>
          <w:sz w:val="20"/>
          <w:szCs w:val="20"/>
        </w:rPr>
        <w:t>The minutes of the filing  of the documentation of the candidates</w:t>
      </w:r>
    </w:p>
    <w:p w:rsidR="009247A4" w:rsidRPr="007051EC" w:rsidRDefault="009247A4" w:rsidP="00F23F22">
      <w:pPr>
        <w:spacing w:line="276" w:lineRule="auto"/>
        <w:rPr>
          <w:rFonts w:ascii="Verdana" w:hAnsi="Verdana"/>
          <w:b/>
          <w:sz w:val="20"/>
          <w:szCs w:val="20"/>
          <w:lang w:val="sq-AL"/>
        </w:rPr>
      </w:pPr>
    </w:p>
    <w:p w:rsidR="009247A4" w:rsidRDefault="009247A4" w:rsidP="00F23F22">
      <w:pPr>
        <w:spacing w:line="276" w:lineRule="auto"/>
        <w:rPr>
          <w:rFonts w:ascii="Verdana" w:hAnsi="Verdana"/>
          <w:b/>
          <w:sz w:val="20"/>
          <w:szCs w:val="20"/>
          <w:lang w:val="sq-AL"/>
        </w:rPr>
      </w:pPr>
    </w:p>
    <w:p w:rsidR="00080E1B" w:rsidRDefault="00080E1B" w:rsidP="00080E1B">
      <w:pPr>
        <w:jc w:val="both"/>
        <w:rPr>
          <w:rFonts w:ascii="Verdana" w:eastAsia="Times New Roman" w:hAnsi="Verdana"/>
          <w:sz w:val="20"/>
          <w:szCs w:val="20"/>
        </w:rPr>
      </w:pPr>
      <w:r w:rsidRPr="00080E1B">
        <w:rPr>
          <w:rFonts w:ascii="Verdana" w:eastAsia="Times New Roman" w:hAnsi="Verdana"/>
          <w:sz w:val="20"/>
          <w:szCs w:val="20"/>
        </w:rPr>
        <w:t>The Central Electoral  Commission ,in conformity with the article 73, point 1,of the Electoral Code , in its meeting of 07.05.2015 verified the multi member list of candid</w:t>
      </w:r>
      <w:r>
        <w:rPr>
          <w:rFonts w:ascii="Verdana" w:eastAsia="Times New Roman" w:hAnsi="Verdana"/>
          <w:sz w:val="20"/>
          <w:szCs w:val="20"/>
        </w:rPr>
        <w:t>ates running for membership of the Municipality Council of Tirana</w:t>
      </w:r>
      <w:r w:rsidRPr="00080E1B">
        <w:rPr>
          <w:rFonts w:ascii="Verdana" w:eastAsia="Times New Roman" w:hAnsi="Verdana"/>
          <w:sz w:val="20"/>
          <w:szCs w:val="20"/>
        </w:rPr>
        <w:t xml:space="preserve"> </w:t>
      </w:r>
      <w:r>
        <w:rPr>
          <w:rFonts w:ascii="Verdana" w:eastAsia="Times New Roman" w:hAnsi="Verdana"/>
          <w:sz w:val="20"/>
          <w:szCs w:val="20"/>
        </w:rPr>
        <w:t>deposited by the Popular Alliance Party and  decided to return the documentation for  corrections in the registration  of the multi member list  for the election of loca</w:t>
      </w:r>
      <w:r w:rsidR="007C7CAA">
        <w:rPr>
          <w:rFonts w:ascii="Verdana" w:eastAsia="Times New Roman" w:hAnsi="Verdana"/>
          <w:sz w:val="20"/>
          <w:szCs w:val="20"/>
        </w:rPr>
        <w:t xml:space="preserve">l government bodies of 2015, concerning one of the members of </w:t>
      </w:r>
      <w:r w:rsidR="00044115">
        <w:rPr>
          <w:rFonts w:ascii="Verdana" w:eastAsia="Times New Roman" w:hAnsi="Verdana"/>
          <w:sz w:val="20"/>
          <w:szCs w:val="20"/>
        </w:rPr>
        <w:t xml:space="preserve">the list Name </w:t>
      </w:r>
      <w:proofErr w:type="spellStart"/>
      <w:r w:rsidR="00044115">
        <w:rPr>
          <w:rFonts w:ascii="Verdana" w:eastAsia="Times New Roman" w:hAnsi="Verdana"/>
          <w:sz w:val="20"/>
          <w:szCs w:val="20"/>
        </w:rPr>
        <w:t>Enver</w:t>
      </w:r>
      <w:proofErr w:type="spellEnd"/>
      <w:r w:rsidR="00044115">
        <w:rPr>
          <w:rFonts w:ascii="Verdana" w:eastAsia="Times New Roman" w:hAnsi="Verdana"/>
          <w:sz w:val="20"/>
          <w:szCs w:val="20"/>
        </w:rPr>
        <w:t xml:space="preserve"> Surname </w:t>
      </w:r>
      <w:proofErr w:type="spellStart"/>
      <w:r w:rsidR="00044115">
        <w:rPr>
          <w:rFonts w:ascii="Verdana" w:eastAsia="Times New Roman" w:hAnsi="Verdana"/>
          <w:sz w:val="20"/>
          <w:szCs w:val="20"/>
        </w:rPr>
        <w:t>Reça</w:t>
      </w:r>
      <w:proofErr w:type="spellEnd"/>
    </w:p>
    <w:p w:rsidR="00080E1B" w:rsidRDefault="00080E1B" w:rsidP="00080E1B">
      <w:pPr>
        <w:jc w:val="both"/>
        <w:rPr>
          <w:rFonts w:ascii="Verdana" w:eastAsia="Times New Roman" w:hAnsi="Verdana"/>
          <w:sz w:val="20"/>
          <w:szCs w:val="20"/>
        </w:rPr>
      </w:pPr>
    </w:p>
    <w:p w:rsidR="00F23F22" w:rsidRDefault="007C7CAA" w:rsidP="00F23F22">
      <w:pPr>
        <w:spacing w:line="276" w:lineRule="auto"/>
        <w:jc w:val="both"/>
        <w:rPr>
          <w:rFonts w:ascii="Verdana" w:eastAsia="Times New Roman" w:hAnsi="Verdana"/>
          <w:sz w:val="20"/>
          <w:szCs w:val="20"/>
        </w:rPr>
      </w:pPr>
      <w:r>
        <w:rPr>
          <w:rFonts w:ascii="Verdana" w:eastAsia="Times New Roman" w:hAnsi="Verdana"/>
          <w:sz w:val="20"/>
          <w:szCs w:val="20"/>
        </w:rPr>
        <w:t>On the 13.05.2015, the Popular Alliance Party has filed again in CEC the completed documentation as follows:</w:t>
      </w:r>
    </w:p>
    <w:p w:rsidR="007C7CAA" w:rsidRPr="007051EC" w:rsidRDefault="007C7CAA" w:rsidP="00F23F22">
      <w:pPr>
        <w:spacing w:line="276" w:lineRule="auto"/>
        <w:jc w:val="both"/>
        <w:rPr>
          <w:rFonts w:ascii="Verdana" w:eastAsia="Times New Roman" w:hAnsi="Verdana"/>
          <w:sz w:val="20"/>
          <w:szCs w:val="20"/>
          <w:lang w:val="sq-AL"/>
        </w:rPr>
      </w:pPr>
    </w:p>
    <w:p w:rsidR="00F23F22" w:rsidRPr="007051EC" w:rsidRDefault="00F23F22" w:rsidP="00F23F22">
      <w:pPr>
        <w:spacing w:line="276" w:lineRule="auto"/>
        <w:jc w:val="both"/>
        <w:rPr>
          <w:rFonts w:ascii="Verdana" w:eastAsia="Times New Roman" w:hAnsi="Verdana"/>
          <w:sz w:val="20"/>
          <w:szCs w:val="20"/>
          <w:lang w:val="sq-AL"/>
        </w:rPr>
      </w:pPr>
    </w:p>
    <w:p w:rsidR="00F23F22" w:rsidRPr="007051EC" w:rsidRDefault="007C7CAA" w:rsidP="00F23F22">
      <w:pPr>
        <w:numPr>
          <w:ilvl w:val="0"/>
          <w:numId w:val="3"/>
        </w:numPr>
        <w:spacing w:line="276" w:lineRule="auto"/>
        <w:jc w:val="both"/>
        <w:rPr>
          <w:rFonts w:ascii="Verdana" w:eastAsia="Times New Roman" w:hAnsi="Verdana"/>
          <w:sz w:val="20"/>
          <w:szCs w:val="20"/>
          <w:lang w:val="sq-AL"/>
        </w:rPr>
      </w:pPr>
      <w:r>
        <w:rPr>
          <w:rFonts w:ascii="Verdana" w:eastAsia="Times New Roman" w:hAnsi="Verdana"/>
          <w:sz w:val="20"/>
          <w:szCs w:val="20"/>
          <w:lang w:val="sq-AL"/>
        </w:rPr>
        <w:t>Certification from the Municipality Council of Tirana</w:t>
      </w:r>
      <w:r w:rsidR="00F23F22" w:rsidRPr="007051EC">
        <w:rPr>
          <w:rFonts w:ascii="Verdana" w:eastAsia="Times New Roman" w:hAnsi="Verdana"/>
          <w:sz w:val="20"/>
          <w:szCs w:val="20"/>
          <w:lang w:val="sq-AL"/>
        </w:rPr>
        <w:t>;</w:t>
      </w:r>
    </w:p>
    <w:p w:rsidR="00F23F22" w:rsidRPr="007051EC" w:rsidRDefault="007C7CAA" w:rsidP="00F23F22">
      <w:pPr>
        <w:numPr>
          <w:ilvl w:val="0"/>
          <w:numId w:val="3"/>
        </w:numPr>
        <w:spacing w:line="276" w:lineRule="auto"/>
        <w:jc w:val="both"/>
        <w:rPr>
          <w:rFonts w:ascii="Verdana" w:eastAsia="Times New Roman" w:hAnsi="Verdana"/>
          <w:sz w:val="20"/>
          <w:szCs w:val="20"/>
          <w:lang w:val="sq-AL"/>
        </w:rPr>
      </w:pPr>
      <w:r>
        <w:rPr>
          <w:rFonts w:ascii="Verdana" w:eastAsia="Times New Roman" w:hAnsi="Verdana"/>
          <w:sz w:val="20"/>
          <w:szCs w:val="20"/>
          <w:lang w:val="sq-AL"/>
        </w:rPr>
        <w:t>The Decision of the Directorate of the Popular Alliance Party of 30.10.2013 (legalized)</w:t>
      </w:r>
      <w:r w:rsidR="00F23F22" w:rsidRPr="007051EC">
        <w:rPr>
          <w:rFonts w:ascii="Verdana" w:eastAsia="Times New Roman" w:hAnsi="Verdana"/>
          <w:sz w:val="20"/>
          <w:szCs w:val="20"/>
          <w:lang w:val="sq-AL"/>
        </w:rPr>
        <w:t>;</w:t>
      </w:r>
    </w:p>
    <w:p w:rsidR="00F23F22" w:rsidRPr="007051EC" w:rsidRDefault="007C7CAA" w:rsidP="00F23F22">
      <w:pPr>
        <w:numPr>
          <w:ilvl w:val="0"/>
          <w:numId w:val="3"/>
        </w:numPr>
        <w:spacing w:line="276" w:lineRule="auto"/>
        <w:jc w:val="both"/>
        <w:rPr>
          <w:rFonts w:ascii="Verdana" w:eastAsia="Times New Roman" w:hAnsi="Verdana"/>
          <w:sz w:val="20"/>
          <w:szCs w:val="20"/>
          <w:lang w:val="sq-AL"/>
        </w:rPr>
      </w:pPr>
      <w:r>
        <w:rPr>
          <w:rFonts w:ascii="Verdana" w:eastAsia="Times New Roman" w:hAnsi="Verdana"/>
          <w:sz w:val="20"/>
          <w:szCs w:val="20"/>
          <w:lang w:val="sq-AL"/>
        </w:rPr>
        <w:t>A certificate from the Municipality unit nr:7</w:t>
      </w:r>
      <w:r w:rsidR="00F23F22" w:rsidRPr="007051EC">
        <w:rPr>
          <w:rFonts w:ascii="Verdana" w:eastAsia="Times New Roman" w:hAnsi="Verdana"/>
          <w:sz w:val="20"/>
          <w:szCs w:val="20"/>
          <w:lang w:val="sq-AL"/>
        </w:rPr>
        <w:t>;</w:t>
      </w:r>
    </w:p>
    <w:p w:rsidR="00F23F22" w:rsidRPr="007051EC" w:rsidRDefault="007C7CAA" w:rsidP="00F23F22">
      <w:pPr>
        <w:numPr>
          <w:ilvl w:val="0"/>
          <w:numId w:val="3"/>
        </w:numPr>
        <w:spacing w:line="276" w:lineRule="auto"/>
        <w:jc w:val="both"/>
        <w:rPr>
          <w:rFonts w:ascii="Verdana" w:eastAsia="Times New Roman" w:hAnsi="Verdana"/>
          <w:sz w:val="20"/>
          <w:szCs w:val="20"/>
          <w:lang w:val="sq-AL"/>
        </w:rPr>
      </w:pPr>
      <w:r>
        <w:rPr>
          <w:rFonts w:ascii="Verdana" w:eastAsia="Times New Roman" w:hAnsi="Verdana"/>
          <w:sz w:val="20"/>
          <w:szCs w:val="20"/>
          <w:lang w:val="sq-AL"/>
        </w:rPr>
        <w:t>The declaration of the candidate for the Municipality Council of Tirana MODEL 05</w:t>
      </w:r>
      <w:r w:rsidR="00F23F22" w:rsidRPr="007051EC">
        <w:rPr>
          <w:rFonts w:ascii="Verdana" w:eastAsia="Times New Roman" w:hAnsi="Verdana"/>
          <w:sz w:val="20"/>
          <w:szCs w:val="20"/>
          <w:lang w:val="sq-AL"/>
        </w:rPr>
        <w:t>;</w:t>
      </w:r>
    </w:p>
    <w:p w:rsidR="00F23F22" w:rsidRPr="007051EC" w:rsidRDefault="007C7CAA" w:rsidP="00F23F22">
      <w:pPr>
        <w:numPr>
          <w:ilvl w:val="0"/>
          <w:numId w:val="3"/>
        </w:numPr>
        <w:spacing w:line="276" w:lineRule="auto"/>
        <w:jc w:val="both"/>
        <w:rPr>
          <w:rFonts w:ascii="Verdana" w:eastAsia="Times New Roman" w:hAnsi="Verdana"/>
          <w:sz w:val="20"/>
          <w:szCs w:val="20"/>
          <w:lang w:val="sq-AL"/>
        </w:rPr>
      </w:pPr>
      <w:r>
        <w:rPr>
          <w:rFonts w:ascii="Verdana" w:eastAsia="Times New Roman" w:hAnsi="Verdana"/>
          <w:sz w:val="20"/>
          <w:szCs w:val="20"/>
          <w:lang w:val="sq-AL"/>
        </w:rPr>
        <w:t xml:space="preserve">The decision of CEC  nr. 372, </w:t>
      </w:r>
      <w:r w:rsidR="00F23F22" w:rsidRPr="007051EC">
        <w:rPr>
          <w:rFonts w:ascii="Verdana" w:eastAsia="Times New Roman" w:hAnsi="Verdana"/>
          <w:sz w:val="20"/>
          <w:szCs w:val="20"/>
          <w:lang w:val="sq-AL"/>
        </w:rPr>
        <w:t xml:space="preserve"> 11.05.2015</w:t>
      </w:r>
    </w:p>
    <w:p w:rsidR="00F23F22" w:rsidRPr="007051EC" w:rsidRDefault="00F23F22" w:rsidP="00F23F22">
      <w:pPr>
        <w:spacing w:line="276" w:lineRule="auto"/>
        <w:ind w:firstLine="360"/>
        <w:rPr>
          <w:rFonts w:ascii="Verdana" w:hAnsi="Verdana"/>
          <w:b/>
          <w:sz w:val="20"/>
          <w:szCs w:val="20"/>
          <w:u w:val="single"/>
          <w:lang w:val="sq-AL"/>
        </w:rPr>
      </w:pPr>
      <w:r w:rsidRPr="007051EC">
        <w:rPr>
          <w:rFonts w:ascii="Verdana" w:eastAsia="Times New Roman" w:hAnsi="Verdana"/>
          <w:sz w:val="20"/>
          <w:szCs w:val="20"/>
          <w:lang w:val="sq-AL"/>
        </w:rPr>
        <w:t xml:space="preserve">6- </w:t>
      </w:r>
      <w:r w:rsidR="007C7CAA">
        <w:rPr>
          <w:rFonts w:ascii="Verdana" w:eastAsia="Times New Roman" w:hAnsi="Verdana"/>
          <w:sz w:val="20"/>
          <w:szCs w:val="20"/>
          <w:lang w:val="sq-AL"/>
        </w:rPr>
        <w:t xml:space="preserve">A copy of the list of the Municipality Council Members </w:t>
      </w:r>
    </w:p>
    <w:p w:rsidR="00D71FB2" w:rsidRPr="007051EC" w:rsidRDefault="00D71FB2" w:rsidP="00F23F22">
      <w:pPr>
        <w:spacing w:line="276" w:lineRule="auto"/>
        <w:rPr>
          <w:rFonts w:ascii="Verdana" w:hAnsi="Verdana"/>
          <w:b/>
          <w:sz w:val="20"/>
          <w:szCs w:val="20"/>
          <w:lang w:val="sq-AL"/>
        </w:rPr>
      </w:pPr>
    </w:p>
    <w:p w:rsidR="007C7CAA" w:rsidRPr="007C7CAA" w:rsidRDefault="007C7CAA" w:rsidP="007C7CAA">
      <w:pPr>
        <w:spacing w:line="276" w:lineRule="auto"/>
        <w:ind w:left="720"/>
        <w:jc w:val="both"/>
        <w:rPr>
          <w:rFonts w:ascii="Verdana" w:eastAsia="Times New Roman" w:hAnsi="Verdana"/>
          <w:sz w:val="20"/>
          <w:szCs w:val="20"/>
        </w:rPr>
      </w:pPr>
    </w:p>
    <w:p w:rsidR="007C7CAA" w:rsidRPr="007C7CAA" w:rsidRDefault="007C7CAA" w:rsidP="007C7CAA">
      <w:pPr>
        <w:jc w:val="both"/>
        <w:rPr>
          <w:rFonts w:ascii="Verdana" w:eastAsia="Times New Roman" w:hAnsi="Verdana"/>
          <w:sz w:val="20"/>
          <w:szCs w:val="20"/>
        </w:rPr>
      </w:pPr>
      <w:r w:rsidRPr="007C7CAA">
        <w:rPr>
          <w:rFonts w:ascii="Verdana" w:eastAsia="Times New Roman" w:hAnsi="Verdana"/>
          <w:sz w:val="20"/>
          <w:szCs w:val="20"/>
        </w:rPr>
        <w:t xml:space="preserve">The Central </w:t>
      </w:r>
      <w:proofErr w:type="gramStart"/>
      <w:r w:rsidRPr="007C7CAA">
        <w:rPr>
          <w:rFonts w:ascii="Verdana" w:eastAsia="Times New Roman" w:hAnsi="Verdana"/>
          <w:sz w:val="20"/>
          <w:szCs w:val="20"/>
        </w:rPr>
        <w:t>Electoral  Commission</w:t>
      </w:r>
      <w:proofErr w:type="gramEnd"/>
      <w:r w:rsidRPr="007C7CAA">
        <w:rPr>
          <w:rFonts w:ascii="Verdana" w:eastAsia="Times New Roman" w:hAnsi="Verdana"/>
          <w:sz w:val="20"/>
          <w:szCs w:val="20"/>
        </w:rPr>
        <w:t xml:space="preserve"> ,in conformity with the article 73, point 1,of the Elect</w:t>
      </w:r>
      <w:r>
        <w:rPr>
          <w:rFonts w:ascii="Verdana" w:eastAsia="Times New Roman" w:hAnsi="Verdana"/>
          <w:sz w:val="20"/>
          <w:szCs w:val="20"/>
        </w:rPr>
        <w:t>oral Code , in its meeting of 13</w:t>
      </w:r>
      <w:r w:rsidRPr="007C7CAA">
        <w:rPr>
          <w:rFonts w:ascii="Verdana" w:eastAsia="Times New Roman" w:hAnsi="Verdana"/>
          <w:sz w:val="20"/>
          <w:szCs w:val="20"/>
        </w:rPr>
        <w:t>.05.2015 verified the multi member list of candidates running for m</w:t>
      </w:r>
      <w:r>
        <w:rPr>
          <w:rFonts w:ascii="Verdana" w:eastAsia="Times New Roman" w:hAnsi="Verdana"/>
          <w:sz w:val="20"/>
          <w:szCs w:val="20"/>
        </w:rPr>
        <w:t xml:space="preserve">embership of the  Municipality Council of </w:t>
      </w:r>
      <w:r w:rsidRPr="007C7CAA">
        <w:rPr>
          <w:rFonts w:ascii="Verdana" w:eastAsia="Times New Roman" w:hAnsi="Verdana"/>
          <w:sz w:val="20"/>
          <w:szCs w:val="20"/>
        </w:rPr>
        <w:t xml:space="preserve"> </w:t>
      </w:r>
      <w:r>
        <w:rPr>
          <w:rFonts w:ascii="Verdana" w:eastAsia="Times New Roman" w:hAnsi="Verdana"/>
          <w:sz w:val="20"/>
          <w:szCs w:val="20"/>
        </w:rPr>
        <w:t xml:space="preserve">Tirana and the attached documents by the Popular </w:t>
      </w:r>
      <w:r>
        <w:rPr>
          <w:rFonts w:ascii="Verdana" w:eastAsia="Times New Roman" w:hAnsi="Verdana"/>
          <w:sz w:val="20"/>
          <w:szCs w:val="20"/>
        </w:rPr>
        <w:lastRenderedPageBreak/>
        <w:t xml:space="preserve">Alliance Party </w:t>
      </w:r>
      <w:r w:rsidRPr="007C7CAA">
        <w:rPr>
          <w:rFonts w:ascii="Verdana" w:eastAsia="Times New Roman" w:hAnsi="Verdana"/>
          <w:sz w:val="20"/>
          <w:szCs w:val="20"/>
        </w:rPr>
        <w:t>observes that the attached documents are in conformity with the law requirements contained in the articles 67,point 2,4,5,6, article 72 of the Electoral Code.</w:t>
      </w:r>
    </w:p>
    <w:p w:rsidR="00D71FB2" w:rsidRPr="007051EC" w:rsidRDefault="00D71FB2" w:rsidP="00F23F22">
      <w:pPr>
        <w:spacing w:line="276" w:lineRule="auto"/>
        <w:rPr>
          <w:rFonts w:ascii="Verdana" w:hAnsi="Verdana"/>
          <w:b/>
          <w:sz w:val="20"/>
          <w:szCs w:val="20"/>
          <w:lang w:val="sq-AL"/>
        </w:rPr>
      </w:pPr>
    </w:p>
    <w:p w:rsidR="007C7CAA" w:rsidRPr="007C7CAA" w:rsidRDefault="007C7CAA" w:rsidP="007C7CAA">
      <w:pPr>
        <w:jc w:val="both"/>
        <w:rPr>
          <w:rFonts w:ascii="Verdana" w:eastAsia="Times New Roman" w:hAnsi="Verdana"/>
          <w:sz w:val="20"/>
          <w:szCs w:val="20"/>
        </w:rPr>
      </w:pPr>
    </w:p>
    <w:p w:rsidR="007C7CAA" w:rsidRPr="007C7CAA" w:rsidRDefault="007C7CAA" w:rsidP="007C7CAA">
      <w:pPr>
        <w:spacing w:line="276" w:lineRule="auto"/>
        <w:jc w:val="center"/>
        <w:rPr>
          <w:rFonts w:ascii="Verdana" w:eastAsia="Times New Roman" w:hAnsi="Verdana"/>
          <w:b/>
          <w:sz w:val="20"/>
          <w:szCs w:val="20"/>
        </w:rPr>
      </w:pPr>
      <w:r w:rsidRPr="007C7CAA">
        <w:rPr>
          <w:rFonts w:ascii="Verdana" w:eastAsia="Times New Roman" w:hAnsi="Verdana"/>
          <w:b/>
          <w:sz w:val="20"/>
          <w:szCs w:val="20"/>
        </w:rPr>
        <w:t>FOR THESE REASONS:</w:t>
      </w:r>
    </w:p>
    <w:p w:rsidR="007C7CAA" w:rsidRPr="007C7CAA" w:rsidRDefault="007C7CAA" w:rsidP="007C7CAA">
      <w:pPr>
        <w:spacing w:line="276" w:lineRule="auto"/>
        <w:jc w:val="center"/>
        <w:rPr>
          <w:rFonts w:ascii="Verdana" w:eastAsia="Times New Roman" w:hAnsi="Verdana"/>
          <w:b/>
          <w:sz w:val="20"/>
          <w:szCs w:val="20"/>
        </w:rPr>
      </w:pPr>
    </w:p>
    <w:p w:rsidR="007C7CAA" w:rsidRPr="007C7CAA" w:rsidRDefault="007C7CAA" w:rsidP="007C7CAA">
      <w:pPr>
        <w:spacing w:line="276" w:lineRule="auto"/>
        <w:jc w:val="both"/>
        <w:rPr>
          <w:rFonts w:ascii="Verdana" w:eastAsia="Times New Roman" w:hAnsi="Verdana"/>
          <w:sz w:val="20"/>
          <w:szCs w:val="20"/>
        </w:rPr>
      </w:pPr>
      <w:r w:rsidRPr="007C7CAA">
        <w:rPr>
          <w:rFonts w:ascii="Verdana" w:eastAsia="Times New Roman" w:hAnsi="Verdana"/>
          <w:sz w:val="20"/>
          <w:szCs w:val="20"/>
        </w:rPr>
        <w:t>The Central Electoral Commission ,in accordance to the article 23 point 1,</w:t>
      </w:r>
      <w:r>
        <w:rPr>
          <w:rFonts w:ascii="Verdana" w:eastAsia="Times New Roman" w:hAnsi="Verdana"/>
          <w:sz w:val="20"/>
          <w:szCs w:val="20"/>
        </w:rPr>
        <w:t>article 67, point 1,4,5 and 6,</w:t>
      </w:r>
      <w:r w:rsidRPr="007C7CAA">
        <w:rPr>
          <w:rFonts w:ascii="Verdana" w:eastAsia="Times New Roman" w:hAnsi="Verdana"/>
          <w:sz w:val="20"/>
          <w:szCs w:val="20"/>
        </w:rPr>
        <w:t xml:space="preserve"> </w:t>
      </w:r>
      <w:r>
        <w:rPr>
          <w:rFonts w:ascii="Verdana" w:eastAsia="Times New Roman" w:hAnsi="Verdana"/>
          <w:sz w:val="20"/>
          <w:szCs w:val="20"/>
        </w:rPr>
        <w:t xml:space="preserve">article 72 </w:t>
      </w:r>
      <w:r w:rsidRPr="007C7CAA">
        <w:rPr>
          <w:rFonts w:ascii="Verdana" w:eastAsia="Times New Roman" w:hAnsi="Verdana"/>
          <w:sz w:val="20"/>
          <w:szCs w:val="20"/>
        </w:rPr>
        <w:t xml:space="preserve">and article  73,point 1 of the Law nr.10019, date 29.12.2008 ‘The Electoral Code of the Republic of Albania’ </w:t>
      </w:r>
    </w:p>
    <w:p w:rsidR="007C7CAA" w:rsidRPr="007C7CAA" w:rsidRDefault="007C7CAA" w:rsidP="007C7CAA">
      <w:pPr>
        <w:spacing w:line="276" w:lineRule="auto"/>
        <w:jc w:val="center"/>
        <w:rPr>
          <w:rFonts w:ascii="Verdana" w:eastAsia="Times New Roman" w:hAnsi="Verdana"/>
          <w:b/>
          <w:sz w:val="20"/>
          <w:szCs w:val="20"/>
        </w:rPr>
      </w:pPr>
    </w:p>
    <w:p w:rsidR="00106689" w:rsidRPr="007051EC" w:rsidRDefault="00106689" w:rsidP="00F23F22">
      <w:pPr>
        <w:spacing w:line="276" w:lineRule="auto"/>
        <w:jc w:val="center"/>
        <w:rPr>
          <w:rFonts w:ascii="Verdana" w:hAnsi="Verdana"/>
          <w:b/>
          <w:sz w:val="20"/>
          <w:szCs w:val="20"/>
          <w:lang w:val="sq-AL"/>
        </w:rPr>
      </w:pPr>
    </w:p>
    <w:p w:rsidR="00106689" w:rsidRPr="007051EC" w:rsidRDefault="00106689" w:rsidP="00F23F22">
      <w:pPr>
        <w:spacing w:line="276" w:lineRule="auto"/>
        <w:jc w:val="center"/>
        <w:rPr>
          <w:rFonts w:ascii="Verdana" w:hAnsi="Verdana"/>
          <w:b/>
          <w:sz w:val="20"/>
          <w:szCs w:val="20"/>
          <w:lang w:val="sq-AL"/>
        </w:rPr>
      </w:pPr>
    </w:p>
    <w:p w:rsidR="00106689" w:rsidRPr="007051EC" w:rsidRDefault="00106689" w:rsidP="00F23F22">
      <w:pPr>
        <w:spacing w:line="276" w:lineRule="auto"/>
        <w:jc w:val="center"/>
        <w:rPr>
          <w:rFonts w:ascii="Verdana" w:hAnsi="Verdana"/>
          <w:b/>
          <w:sz w:val="20"/>
          <w:szCs w:val="20"/>
          <w:lang w:val="sq-AL"/>
        </w:rPr>
      </w:pPr>
    </w:p>
    <w:p w:rsidR="00F23F22" w:rsidRPr="007051EC" w:rsidRDefault="00F23F22" w:rsidP="00F23F22">
      <w:pPr>
        <w:spacing w:line="276" w:lineRule="auto"/>
        <w:jc w:val="center"/>
        <w:rPr>
          <w:rFonts w:ascii="Verdana" w:hAnsi="Verdana"/>
          <w:b/>
          <w:sz w:val="20"/>
          <w:szCs w:val="20"/>
          <w:lang w:val="sq-AL"/>
        </w:rPr>
      </w:pPr>
    </w:p>
    <w:p w:rsidR="00F23F22" w:rsidRPr="007051EC" w:rsidRDefault="00F23F22" w:rsidP="00F23F22">
      <w:pPr>
        <w:spacing w:line="276" w:lineRule="auto"/>
        <w:rPr>
          <w:rFonts w:ascii="Verdana" w:hAnsi="Verdana"/>
          <w:b/>
          <w:sz w:val="20"/>
          <w:szCs w:val="20"/>
          <w:lang w:val="sq-AL"/>
        </w:rPr>
      </w:pPr>
    </w:p>
    <w:p w:rsidR="00F23F22" w:rsidRPr="007051EC" w:rsidRDefault="00D37FCA" w:rsidP="00F23F22">
      <w:pPr>
        <w:spacing w:line="276" w:lineRule="auto"/>
        <w:jc w:val="center"/>
        <w:rPr>
          <w:rFonts w:ascii="Verdana" w:hAnsi="Verdana"/>
          <w:b/>
          <w:sz w:val="20"/>
          <w:szCs w:val="20"/>
          <w:lang w:val="sq-AL"/>
        </w:rPr>
      </w:pPr>
      <w:r>
        <w:rPr>
          <w:rFonts w:ascii="Verdana" w:hAnsi="Verdana"/>
          <w:b/>
          <w:sz w:val="20"/>
          <w:szCs w:val="20"/>
          <w:lang w:val="sq-AL"/>
        </w:rPr>
        <w:t>DECIDED</w:t>
      </w:r>
      <w:r w:rsidR="00F23F22" w:rsidRPr="007051EC">
        <w:rPr>
          <w:rFonts w:ascii="Verdana" w:hAnsi="Verdana"/>
          <w:b/>
          <w:sz w:val="20"/>
          <w:szCs w:val="20"/>
          <w:lang w:val="sq-AL"/>
        </w:rPr>
        <w:t>:</w:t>
      </w:r>
    </w:p>
    <w:p w:rsidR="00D37FCA" w:rsidRPr="00D37FCA" w:rsidRDefault="00D37FCA" w:rsidP="00D37FCA">
      <w:pPr>
        <w:numPr>
          <w:ilvl w:val="0"/>
          <w:numId w:val="5"/>
        </w:numPr>
        <w:spacing w:line="276" w:lineRule="auto"/>
        <w:jc w:val="both"/>
        <w:rPr>
          <w:rFonts w:ascii="Verdana" w:eastAsia="Times New Roman" w:hAnsi="Verdana"/>
          <w:b/>
          <w:sz w:val="20"/>
          <w:szCs w:val="20"/>
        </w:rPr>
      </w:pPr>
      <w:r w:rsidRPr="00D37FCA">
        <w:rPr>
          <w:rFonts w:ascii="Verdana" w:eastAsia="Times New Roman" w:hAnsi="Verdana"/>
          <w:sz w:val="20"/>
          <w:szCs w:val="20"/>
        </w:rPr>
        <w:t>The approval of the multi member list</w:t>
      </w:r>
      <w:r w:rsidRPr="00D37FCA">
        <w:rPr>
          <w:rFonts w:ascii="Verdana" w:eastAsia="Times New Roman" w:hAnsi="Verdana"/>
          <w:b/>
          <w:sz w:val="20"/>
          <w:szCs w:val="20"/>
        </w:rPr>
        <w:t xml:space="preserve"> </w:t>
      </w:r>
      <w:r w:rsidRPr="00D37FCA">
        <w:rPr>
          <w:rFonts w:ascii="Verdana" w:eastAsia="Times New Roman" w:hAnsi="Verdana"/>
          <w:sz w:val="20"/>
          <w:szCs w:val="20"/>
        </w:rPr>
        <w:t xml:space="preserve">candidate for the membership of the </w:t>
      </w:r>
      <w:r>
        <w:rPr>
          <w:rFonts w:ascii="Verdana" w:eastAsia="Times New Roman" w:hAnsi="Verdana"/>
          <w:sz w:val="20"/>
          <w:szCs w:val="20"/>
        </w:rPr>
        <w:t xml:space="preserve">Municipality Council of </w:t>
      </w:r>
      <w:proofErr w:type="spellStart"/>
      <w:r>
        <w:rPr>
          <w:rFonts w:ascii="Verdana" w:eastAsia="Times New Roman" w:hAnsi="Verdana"/>
          <w:sz w:val="20"/>
          <w:szCs w:val="20"/>
        </w:rPr>
        <w:t>Tiranë</w:t>
      </w:r>
      <w:proofErr w:type="spellEnd"/>
      <w:r>
        <w:rPr>
          <w:rFonts w:ascii="Verdana" w:eastAsia="Times New Roman" w:hAnsi="Verdana"/>
          <w:sz w:val="20"/>
          <w:szCs w:val="20"/>
        </w:rPr>
        <w:t xml:space="preserve"> </w:t>
      </w:r>
      <w:r w:rsidRPr="00D37FCA">
        <w:rPr>
          <w:rFonts w:ascii="Verdana" w:eastAsia="Times New Roman" w:hAnsi="Verdana"/>
          <w:sz w:val="20"/>
          <w:szCs w:val="20"/>
        </w:rPr>
        <w:t xml:space="preserve">proposed by the </w:t>
      </w:r>
      <w:r>
        <w:rPr>
          <w:rFonts w:ascii="Verdana" w:eastAsia="Times New Roman" w:hAnsi="Verdana"/>
          <w:sz w:val="20"/>
          <w:szCs w:val="20"/>
        </w:rPr>
        <w:t xml:space="preserve">Popular </w:t>
      </w:r>
      <w:r w:rsidRPr="00D37FCA">
        <w:rPr>
          <w:rFonts w:ascii="Verdana" w:eastAsia="Times New Roman" w:hAnsi="Verdana"/>
          <w:sz w:val="20"/>
          <w:szCs w:val="20"/>
        </w:rPr>
        <w:t>Alliance Party, for the election of the Local Government Bodies of 21.06.2015, according to the document nr.1 attached to this decision.</w:t>
      </w:r>
    </w:p>
    <w:p w:rsidR="00D37FCA" w:rsidRDefault="00D37FCA" w:rsidP="00D37FCA">
      <w:pPr>
        <w:numPr>
          <w:ilvl w:val="0"/>
          <w:numId w:val="5"/>
        </w:numPr>
        <w:spacing w:line="276" w:lineRule="auto"/>
        <w:jc w:val="both"/>
        <w:rPr>
          <w:rFonts w:ascii="Verdana" w:eastAsia="Times New Roman" w:hAnsi="Verdana"/>
          <w:b/>
          <w:sz w:val="20"/>
          <w:szCs w:val="20"/>
        </w:rPr>
      </w:pPr>
      <w:r w:rsidRPr="00D37FCA">
        <w:rPr>
          <w:rFonts w:ascii="Verdana" w:eastAsia="Times New Roman" w:hAnsi="Verdana"/>
          <w:sz w:val="20"/>
          <w:szCs w:val="20"/>
        </w:rPr>
        <w:t>This decision has immediate effects.</w:t>
      </w:r>
    </w:p>
    <w:p w:rsidR="00F23F22" w:rsidRPr="00D37FCA" w:rsidRDefault="00D37FCA" w:rsidP="00D37FCA">
      <w:pPr>
        <w:numPr>
          <w:ilvl w:val="0"/>
          <w:numId w:val="5"/>
        </w:numPr>
        <w:spacing w:line="276" w:lineRule="auto"/>
        <w:jc w:val="both"/>
        <w:rPr>
          <w:rFonts w:ascii="Verdana" w:eastAsia="Times New Roman" w:hAnsi="Verdana"/>
          <w:b/>
          <w:sz w:val="20"/>
          <w:szCs w:val="20"/>
        </w:rPr>
      </w:pPr>
      <w:r w:rsidRPr="00D37FCA">
        <w:rPr>
          <w:rFonts w:ascii="Verdana" w:eastAsia="MS Mincho" w:hAnsi="Verdana"/>
          <w:bCs/>
          <w:sz w:val="20"/>
          <w:szCs w:val="20"/>
        </w:rPr>
        <w:t>Against this decision there can be an appeal at the Electoral College, at the Court of First Instance of Tirana, within 5 days of this publication</w:t>
      </w:r>
    </w:p>
    <w:p w:rsidR="00F23F22" w:rsidRPr="007051EC" w:rsidRDefault="00F23F22" w:rsidP="00F23F22">
      <w:pPr>
        <w:pStyle w:val="ListParagraph"/>
        <w:rPr>
          <w:rFonts w:ascii="Verdana" w:hAnsi="Verdana"/>
          <w:sz w:val="20"/>
          <w:szCs w:val="20"/>
          <w:lang w:val="sq-AL"/>
        </w:rPr>
      </w:pPr>
    </w:p>
    <w:p w:rsidR="00F23F22" w:rsidRPr="007051EC" w:rsidRDefault="00F23F22" w:rsidP="00F23F22">
      <w:pPr>
        <w:spacing w:line="276" w:lineRule="auto"/>
        <w:ind w:left="360"/>
        <w:jc w:val="both"/>
        <w:rPr>
          <w:rFonts w:ascii="Verdana" w:hAnsi="Verdana"/>
          <w:sz w:val="20"/>
          <w:szCs w:val="20"/>
          <w:lang w:val="sq-AL"/>
        </w:rPr>
      </w:pPr>
    </w:p>
    <w:p w:rsidR="00D37FCA" w:rsidRPr="00D37FCA" w:rsidRDefault="00D37FCA" w:rsidP="00D37FCA">
      <w:pPr>
        <w:ind w:left="360"/>
        <w:jc w:val="both"/>
        <w:rPr>
          <w:rFonts w:ascii="Verdana" w:eastAsia="Times New Roman" w:hAnsi="Verdana"/>
          <w:b/>
          <w:sz w:val="20"/>
          <w:szCs w:val="20"/>
        </w:rPr>
      </w:pPr>
    </w:p>
    <w:p w:rsidR="00D37FCA" w:rsidRPr="00D37FCA" w:rsidRDefault="00D37FCA" w:rsidP="00D37FCA">
      <w:pPr>
        <w:spacing w:line="480" w:lineRule="auto"/>
        <w:jc w:val="both"/>
        <w:rPr>
          <w:rFonts w:ascii="Verdana" w:eastAsia="MS Mincho" w:hAnsi="Verdana"/>
          <w:b/>
          <w:noProof/>
          <w:sz w:val="22"/>
          <w:szCs w:val="22"/>
        </w:rPr>
      </w:pPr>
      <w:r w:rsidRPr="00D37FCA">
        <w:rPr>
          <w:rFonts w:ascii="Verdana" w:eastAsia="MS Mincho" w:hAnsi="Verdana"/>
          <w:b/>
          <w:noProof/>
          <w:sz w:val="22"/>
          <w:szCs w:val="22"/>
        </w:rPr>
        <w:t>Lefterije</w:t>
      </w:r>
      <w:r w:rsidRPr="00D37FCA">
        <w:rPr>
          <w:rFonts w:ascii="Verdana" w:eastAsia="MS Mincho" w:hAnsi="Verdana"/>
          <w:b/>
          <w:noProof/>
          <w:sz w:val="22"/>
          <w:szCs w:val="22"/>
        </w:rPr>
        <w:tab/>
        <w:t>LUZI-</w:t>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t>President</w:t>
      </w:r>
    </w:p>
    <w:p w:rsidR="00D37FCA" w:rsidRPr="00D37FCA" w:rsidRDefault="00D37FCA" w:rsidP="00D37FCA">
      <w:pPr>
        <w:spacing w:line="480" w:lineRule="auto"/>
        <w:jc w:val="both"/>
        <w:rPr>
          <w:rFonts w:ascii="Verdana" w:eastAsia="MS Mincho" w:hAnsi="Verdana"/>
          <w:b/>
          <w:noProof/>
          <w:sz w:val="22"/>
          <w:szCs w:val="22"/>
        </w:rPr>
      </w:pPr>
      <w:r w:rsidRPr="00D37FCA">
        <w:rPr>
          <w:rFonts w:ascii="Verdana" w:eastAsia="MS Mincho" w:hAnsi="Verdana"/>
          <w:b/>
          <w:noProof/>
          <w:sz w:val="22"/>
          <w:szCs w:val="22"/>
        </w:rPr>
        <w:t>Denar</w:t>
      </w:r>
      <w:r w:rsidRPr="00D37FCA">
        <w:rPr>
          <w:rFonts w:ascii="Verdana" w:eastAsia="MS Mincho" w:hAnsi="Verdana"/>
          <w:b/>
          <w:noProof/>
          <w:sz w:val="22"/>
          <w:szCs w:val="22"/>
        </w:rPr>
        <w:tab/>
        <w:t>BIBA-</w:t>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t>Vice President</w:t>
      </w:r>
    </w:p>
    <w:p w:rsidR="00D37FCA" w:rsidRPr="00D37FCA" w:rsidRDefault="00D37FCA" w:rsidP="00D37FCA">
      <w:pPr>
        <w:spacing w:line="480" w:lineRule="auto"/>
        <w:jc w:val="both"/>
        <w:rPr>
          <w:rFonts w:ascii="Verdana" w:eastAsia="MS Mincho" w:hAnsi="Verdana"/>
          <w:b/>
          <w:noProof/>
          <w:sz w:val="22"/>
          <w:szCs w:val="22"/>
        </w:rPr>
      </w:pPr>
      <w:r w:rsidRPr="00D37FCA">
        <w:rPr>
          <w:rFonts w:ascii="Verdana" w:eastAsia="MS Mincho" w:hAnsi="Verdana"/>
          <w:b/>
          <w:noProof/>
          <w:sz w:val="22"/>
          <w:szCs w:val="22"/>
        </w:rPr>
        <w:t xml:space="preserve">Edlira </w:t>
      </w:r>
      <w:r w:rsidRPr="00D37FCA">
        <w:rPr>
          <w:rFonts w:ascii="Verdana" w:eastAsia="MS Mincho" w:hAnsi="Verdana"/>
          <w:b/>
          <w:noProof/>
          <w:sz w:val="22"/>
          <w:szCs w:val="22"/>
        </w:rPr>
        <w:tab/>
        <w:t>JORGAQI-</w:t>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t>Member</w:t>
      </w:r>
    </w:p>
    <w:p w:rsidR="00D37FCA" w:rsidRPr="00D37FCA" w:rsidRDefault="00D37FCA" w:rsidP="00D37FCA">
      <w:pPr>
        <w:spacing w:line="480" w:lineRule="auto"/>
        <w:jc w:val="both"/>
        <w:rPr>
          <w:rFonts w:ascii="Verdana" w:eastAsia="MS Mincho" w:hAnsi="Verdana"/>
          <w:b/>
          <w:noProof/>
          <w:sz w:val="22"/>
          <w:szCs w:val="22"/>
        </w:rPr>
      </w:pPr>
      <w:r w:rsidRPr="00D37FCA">
        <w:rPr>
          <w:rFonts w:ascii="Verdana" w:eastAsia="MS Mincho" w:hAnsi="Verdana"/>
          <w:b/>
          <w:noProof/>
          <w:sz w:val="22"/>
          <w:szCs w:val="22"/>
        </w:rPr>
        <w:t xml:space="preserve">Gëzim </w:t>
      </w:r>
      <w:r w:rsidRPr="00D37FCA">
        <w:rPr>
          <w:rFonts w:ascii="Verdana" w:eastAsia="MS Mincho" w:hAnsi="Verdana"/>
          <w:b/>
          <w:noProof/>
          <w:sz w:val="22"/>
          <w:szCs w:val="22"/>
        </w:rPr>
        <w:tab/>
        <w:t>VELESHNJA-</w:t>
      </w:r>
      <w:r w:rsidRPr="00D37FCA">
        <w:rPr>
          <w:rFonts w:ascii="Verdana" w:eastAsia="MS Mincho" w:hAnsi="Verdana"/>
          <w:b/>
          <w:noProof/>
          <w:sz w:val="22"/>
          <w:szCs w:val="22"/>
        </w:rPr>
        <w:tab/>
      </w:r>
      <w:r w:rsidRPr="00D37FCA">
        <w:rPr>
          <w:rFonts w:ascii="Verdana" w:eastAsia="MS Mincho" w:hAnsi="Verdana"/>
          <w:b/>
          <w:noProof/>
          <w:sz w:val="22"/>
          <w:szCs w:val="22"/>
        </w:rPr>
        <w:tab/>
        <w:t>Member</w:t>
      </w:r>
    </w:p>
    <w:p w:rsidR="00D37FCA" w:rsidRPr="00D37FCA" w:rsidRDefault="00D37FCA" w:rsidP="00D37FCA">
      <w:pPr>
        <w:spacing w:line="480" w:lineRule="auto"/>
        <w:jc w:val="both"/>
        <w:rPr>
          <w:rFonts w:ascii="Verdana" w:eastAsia="MS Mincho" w:hAnsi="Verdana"/>
          <w:b/>
          <w:noProof/>
          <w:sz w:val="22"/>
          <w:szCs w:val="22"/>
        </w:rPr>
      </w:pPr>
      <w:r w:rsidRPr="00D37FCA">
        <w:rPr>
          <w:rFonts w:ascii="Verdana" w:eastAsia="MS Mincho" w:hAnsi="Verdana"/>
          <w:b/>
          <w:noProof/>
          <w:sz w:val="22"/>
          <w:szCs w:val="22"/>
        </w:rPr>
        <w:t xml:space="preserve">Hysen </w:t>
      </w:r>
      <w:r w:rsidRPr="00D37FCA">
        <w:rPr>
          <w:rFonts w:ascii="Verdana" w:eastAsia="MS Mincho" w:hAnsi="Verdana"/>
          <w:b/>
          <w:noProof/>
          <w:sz w:val="22"/>
          <w:szCs w:val="22"/>
        </w:rPr>
        <w:tab/>
        <w:t>OSMANAJ-</w:t>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t>Member</w:t>
      </w:r>
    </w:p>
    <w:p w:rsidR="00D37FCA" w:rsidRPr="00D37FCA" w:rsidRDefault="00D37FCA" w:rsidP="00D37FCA">
      <w:pPr>
        <w:spacing w:line="480" w:lineRule="auto"/>
        <w:rPr>
          <w:rFonts w:ascii="Verdana" w:eastAsia="MS Mincho" w:hAnsi="Verdana"/>
          <w:b/>
          <w:noProof/>
          <w:sz w:val="22"/>
          <w:szCs w:val="22"/>
        </w:rPr>
      </w:pPr>
      <w:r w:rsidRPr="00D37FCA">
        <w:rPr>
          <w:rFonts w:ascii="Verdana" w:eastAsia="MS Mincho" w:hAnsi="Verdana"/>
          <w:b/>
          <w:noProof/>
          <w:sz w:val="22"/>
          <w:szCs w:val="22"/>
        </w:rPr>
        <w:t>Klement      ZGURI-</w:t>
      </w:r>
      <w:r w:rsidRPr="00D37FCA">
        <w:rPr>
          <w:rFonts w:ascii="Verdana" w:eastAsia="MS Mincho" w:hAnsi="Verdana"/>
          <w:b/>
          <w:noProof/>
          <w:sz w:val="22"/>
          <w:szCs w:val="22"/>
        </w:rPr>
        <w:tab/>
      </w:r>
      <w:r w:rsidRPr="00D37FCA">
        <w:rPr>
          <w:rFonts w:ascii="Verdana" w:eastAsia="MS Mincho" w:hAnsi="Verdana"/>
          <w:b/>
          <w:noProof/>
          <w:sz w:val="22"/>
          <w:szCs w:val="22"/>
        </w:rPr>
        <w:tab/>
      </w:r>
      <w:r w:rsidRPr="00D37FCA">
        <w:rPr>
          <w:rFonts w:ascii="Verdana" w:eastAsia="MS Mincho" w:hAnsi="Verdana"/>
          <w:b/>
          <w:noProof/>
          <w:sz w:val="22"/>
          <w:szCs w:val="22"/>
        </w:rPr>
        <w:tab/>
        <w:t>Member</w:t>
      </w:r>
    </w:p>
    <w:p w:rsidR="00D37FCA" w:rsidRPr="00D37FCA" w:rsidRDefault="00D37FCA" w:rsidP="00D37FCA">
      <w:pPr>
        <w:spacing w:line="480" w:lineRule="auto"/>
        <w:rPr>
          <w:rFonts w:ascii="Verdana" w:eastAsia="MS Mincho" w:hAnsi="Verdana"/>
          <w:b/>
          <w:noProof/>
          <w:sz w:val="22"/>
          <w:szCs w:val="22"/>
        </w:rPr>
      </w:pPr>
      <w:r w:rsidRPr="00D37FCA">
        <w:rPr>
          <w:rFonts w:ascii="Verdana" w:eastAsia="MS Mincho" w:hAnsi="Verdana"/>
          <w:b/>
          <w:noProof/>
          <w:sz w:val="22"/>
          <w:szCs w:val="22"/>
        </w:rPr>
        <w:t>Vera         Shtjefni-                          Member</w:t>
      </w:r>
    </w:p>
    <w:p w:rsidR="00D37FCA" w:rsidRPr="00D37FCA" w:rsidRDefault="00D37FCA" w:rsidP="00D37FCA">
      <w:pPr>
        <w:tabs>
          <w:tab w:val="left" w:pos="720"/>
          <w:tab w:val="left" w:pos="1440"/>
          <w:tab w:val="left" w:pos="2160"/>
          <w:tab w:val="left" w:pos="2880"/>
          <w:tab w:val="left" w:pos="3600"/>
          <w:tab w:val="left" w:pos="4320"/>
          <w:tab w:val="left" w:pos="5040"/>
          <w:tab w:val="left" w:pos="6180"/>
        </w:tabs>
        <w:spacing w:line="276" w:lineRule="auto"/>
        <w:jc w:val="both"/>
        <w:rPr>
          <w:rFonts w:eastAsia="Times New Roman"/>
        </w:rPr>
      </w:pPr>
      <w:r w:rsidRPr="00D37FCA">
        <w:rPr>
          <w:rFonts w:ascii="Verdana" w:eastAsia="Times New Roman" w:hAnsi="Verdana"/>
          <w:b/>
          <w:noProof/>
          <w:sz w:val="22"/>
          <w:szCs w:val="22"/>
        </w:rPr>
        <w:tab/>
      </w:r>
    </w:p>
    <w:p w:rsidR="00654D56" w:rsidRPr="007051EC" w:rsidRDefault="00654D56" w:rsidP="00D37FCA">
      <w:pPr>
        <w:pStyle w:val="BodyText"/>
        <w:spacing w:line="276" w:lineRule="auto"/>
        <w:rPr>
          <w:lang w:val="sq-AL"/>
        </w:rPr>
      </w:pPr>
    </w:p>
    <w:sectPr w:rsidR="00654D56" w:rsidRPr="007051EC" w:rsidSect="00024AC9">
      <w:footerReference w:type="default" r:id="rId10"/>
      <w:pgSz w:w="12240" w:h="15840"/>
      <w:pgMar w:top="720" w:right="108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BE" w:rsidRDefault="006961BE" w:rsidP="00F23F22">
      <w:r>
        <w:separator/>
      </w:r>
    </w:p>
  </w:endnote>
  <w:endnote w:type="continuationSeparator" w:id="0">
    <w:p w:rsidR="006961BE" w:rsidRDefault="006961BE" w:rsidP="00F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C70" w:rsidRPr="00024AC9" w:rsidRDefault="00A810D0">
    <w:pPr>
      <w:pStyle w:val="Footer"/>
      <w:rPr>
        <w:lang w:val="it-IT"/>
      </w:rPr>
    </w:pPr>
    <w:r w:rsidRPr="00024AC9">
      <w:rPr>
        <w:lang w:val="it-IT"/>
      </w:rPr>
      <w:t>__________________________________________________________________________________</w:t>
    </w:r>
  </w:p>
  <w:p w:rsidR="00BA2C70" w:rsidRPr="00024AC9" w:rsidRDefault="006961BE" w:rsidP="00024AC9">
    <w:pPr>
      <w:pStyle w:val="Footer"/>
      <w:jc w:val="center"/>
      <w:rPr>
        <w:rFonts w:ascii="Verdana" w:hAnsi="Verdana"/>
        <w:sz w:val="18"/>
        <w:szCs w:val="18"/>
        <w:lang w:val="it-IT"/>
      </w:rPr>
    </w:pPr>
  </w:p>
  <w:p w:rsidR="00BA2C70" w:rsidRPr="00024AC9" w:rsidRDefault="00F23F22" w:rsidP="00024AC9">
    <w:pPr>
      <w:pStyle w:val="Footer"/>
      <w:jc w:val="center"/>
      <w:rPr>
        <w:rFonts w:ascii="Verdana" w:hAnsi="Verdana"/>
        <w:b/>
        <w:sz w:val="18"/>
        <w:szCs w:val="18"/>
        <w:lang w:val="it-IT"/>
      </w:rPr>
    </w:pPr>
    <w:r>
      <w:rPr>
        <w:rFonts w:ascii="Verdana" w:hAnsi="Verdana"/>
        <w:b/>
        <w:noProof/>
        <w:sz w:val="18"/>
        <w:szCs w:val="18"/>
      </w:rPr>
      <w:drawing>
        <wp:anchor distT="0" distB="0" distL="114300" distR="114300" simplePos="0" relativeHeight="251659264" behindDoc="1" locked="0" layoutInCell="1" allowOverlap="1">
          <wp:simplePos x="0" y="0"/>
          <wp:positionH relativeFrom="column">
            <wp:posOffset>-38100</wp:posOffset>
          </wp:positionH>
          <wp:positionV relativeFrom="paragraph">
            <wp:posOffset>70485</wp:posOffset>
          </wp:positionV>
          <wp:extent cx="685800" cy="67310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r w:rsidR="00044115">
      <w:rPr>
        <w:rFonts w:ascii="Verdana" w:hAnsi="Verdana"/>
        <w:b/>
        <w:sz w:val="18"/>
        <w:szCs w:val="18"/>
        <w:lang w:val="it-IT"/>
      </w:rPr>
      <w:t xml:space="preserve">Decision </w:t>
    </w:r>
    <w:r w:rsidR="00A810D0">
      <w:rPr>
        <w:rFonts w:ascii="Verdana" w:hAnsi="Verdana"/>
        <w:b/>
        <w:sz w:val="18"/>
        <w:szCs w:val="18"/>
        <w:lang w:val="it-IT"/>
      </w:rPr>
      <w:t xml:space="preserve">Nr. </w:t>
    </w:r>
    <w:r w:rsidR="001E22EB">
      <w:rPr>
        <w:rFonts w:ascii="Verdana" w:hAnsi="Verdana"/>
        <w:b/>
        <w:sz w:val="18"/>
        <w:szCs w:val="18"/>
        <w:lang w:val="it-IT"/>
      </w:rPr>
      <w:t>414</w:t>
    </w:r>
    <w:r w:rsidR="00044115">
      <w:rPr>
        <w:rFonts w:ascii="Verdana" w:hAnsi="Verdana"/>
        <w:b/>
        <w:sz w:val="18"/>
        <w:szCs w:val="18"/>
        <w:lang w:val="it-IT"/>
      </w:rPr>
      <w:t xml:space="preserve"> </w:t>
    </w:r>
    <w:r w:rsidR="00044115">
      <w:rPr>
        <w:rFonts w:ascii="Verdana" w:hAnsi="Verdana"/>
        <w:b/>
        <w:sz w:val="18"/>
        <w:szCs w:val="18"/>
        <w:lang w:val="it-IT"/>
      </w:rPr>
      <w:tab/>
      <w:t xml:space="preserve">           </w:t>
    </w:r>
    <w:r w:rsidR="00A810D0">
      <w:rPr>
        <w:rFonts w:ascii="Verdana" w:hAnsi="Verdana"/>
        <w:b/>
        <w:sz w:val="18"/>
        <w:szCs w:val="18"/>
        <w:lang w:val="it-IT"/>
      </w:rPr>
      <w:t xml:space="preserve">  </w:t>
    </w:r>
    <w:r w:rsidR="007051EC">
      <w:rPr>
        <w:rFonts w:ascii="Verdana" w:hAnsi="Verdana"/>
        <w:b/>
        <w:sz w:val="18"/>
        <w:szCs w:val="18"/>
        <w:lang w:val="it-IT"/>
      </w:rPr>
      <w:t>14</w:t>
    </w:r>
    <w:r w:rsidR="00A810D0" w:rsidRPr="00024AC9">
      <w:rPr>
        <w:rFonts w:ascii="Verdana" w:hAnsi="Verdana"/>
        <w:b/>
        <w:sz w:val="18"/>
        <w:szCs w:val="18"/>
        <w:lang w:val="it-IT"/>
      </w:rPr>
      <w:t>.0</w:t>
    </w:r>
    <w:r w:rsidR="00A810D0">
      <w:rPr>
        <w:rFonts w:ascii="Verdana" w:hAnsi="Verdana"/>
        <w:b/>
        <w:sz w:val="18"/>
        <w:szCs w:val="18"/>
        <w:lang w:val="it-IT"/>
      </w:rPr>
      <w:t>5.2015</w:t>
    </w:r>
    <w:r w:rsidR="00044115">
      <w:rPr>
        <w:rFonts w:ascii="Verdana" w:hAnsi="Verdana"/>
        <w:b/>
        <w:sz w:val="18"/>
        <w:szCs w:val="18"/>
        <w:lang w:val="it-IT"/>
      </w:rPr>
      <w:t xml:space="preserve">          Hour of the Decision </w:t>
    </w:r>
    <w:r w:rsidR="007051EC" w:rsidRPr="007051EC">
      <w:rPr>
        <w:rFonts w:ascii="Verdana" w:hAnsi="Verdana"/>
        <w:b/>
        <w:sz w:val="18"/>
        <w:szCs w:val="18"/>
        <w:lang w:val="it-IT"/>
      </w:rPr>
      <w:t>20</w:t>
    </w:r>
    <w:r w:rsidR="00A810D0" w:rsidRPr="007051EC">
      <w:rPr>
        <w:rFonts w:ascii="Verdana" w:hAnsi="Verdana"/>
        <w:b/>
        <w:sz w:val="18"/>
        <w:szCs w:val="18"/>
        <w:lang w:val="it-IT"/>
      </w:rPr>
      <w:t>:00</w:t>
    </w:r>
    <w:r w:rsidR="00044115">
      <w:rPr>
        <w:rFonts w:ascii="Verdana" w:hAnsi="Verdana"/>
        <w:b/>
        <w:sz w:val="18"/>
        <w:szCs w:val="18"/>
        <w:lang w:val="it-IT"/>
      </w:rPr>
      <w:t xml:space="preserve"> </w:t>
    </w:r>
  </w:p>
  <w:p w:rsidR="00BA2C70" w:rsidRPr="00024AC9" w:rsidRDefault="006961BE" w:rsidP="00024AC9">
    <w:pPr>
      <w:pStyle w:val="Footer"/>
      <w:ind w:left="1440"/>
      <w:rPr>
        <w:rFonts w:ascii="Verdana" w:hAnsi="Verdana"/>
        <w:b/>
        <w:sz w:val="18"/>
        <w:szCs w:val="18"/>
        <w:lang w:val="it-IT"/>
      </w:rPr>
    </w:pPr>
  </w:p>
  <w:p w:rsidR="00044115" w:rsidRDefault="00044115" w:rsidP="004F4837">
    <w:pPr>
      <w:pStyle w:val="Footer"/>
      <w:ind w:left="1440"/>
      <w:jc w:val="center"/>
      <w:rPr>
        <w:rFonts w:ascii="Verdana" w:hAnsi="Verdana"/>
        <w:sz w:val="16"/>
        <w:szCs w:val="16"/>
        <w:lang w:val="sq-AL"/>
      </w:rPr>
    </w:pPr>
    <w:r w:rsidRPr="00044115">
      <w:rPr>
        <w:rFonts w:ascii="Verdana" w:hAnsi="Verdana"/>
        <w:sz w:val="16"/>
        <w:szCs w:val="16"/>
        <w:lang w:val="sq-AL"/>
      </w:rPr>
      <w:t>On the review of the request for the registration of the multi member lists of the candidates for the Municipality Council of Tirana presented by the Popular Alliance Party, for the election of local government bodies in 2015</w:t>
    </w:r>
  </w:p>
  <w:p w:rsidR="00BA2C70" w:rsidRPr="00456ABD" w:rsidRDefault="006961BE" w:rsidP="004F4837">
    <w:pPr>
      <w:pStyle w:val="Footer"/>
      <w:ind w:left="1440"/>
      <w:jc w:val="center"/>
      <w:rPr>
        <w:rFonts w:ascii="Verdana" w:hAnsi="Verdana"/>
        <w:sz w:val="16"/>
        <w:szCs w:val="16"/>
        <w:lang w:val="sq-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BE" w:rsidRDefault="006961BE" w:rsidP="00F23F22">
      <w:r>
        <w:separator/>
      </w:r>
    </w:p>
  </w:footnote>
  <w:footnote w:type="continuationSeparator" w:id="0">
    <w:p w:rsidR="006961BE" w:rsidRDefault="006961BE" w:rsidP="00F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33AE"/>
    <w:multiLevelType w:val="hybridMultilevel"/>
    <w:tmpl w:val="B66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37335"/>
    <w:multiLevelType w:val="hybridMultilevel"/>
    <w:tmpl w:val="3620EA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2615399"/>
    <w:multiLevelType w:val="hybridMultilevel"/>
    <w:tmpl w:val="9576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83A0B"/>
    <w:multiLevelType w:val="hybridMultilevel"/>
    <w:tmpl w:val="D140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5034D"/>
    <w:multiLevelType w:val="hybridMultilevel"/>
    <w:tmpl w:val="EF820438"/>
    <w:lvl w:ilvl="0" w:tplc="EAF68460">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22"/>
    <w:rsid w:val="00044115"/>
    <w:rsid w:val="00080E1B"/>
    <w:rsid w:val="00106689"/>
    <w:rsid w:val="001C4423"/>
    <w:rsid w:val="001E22EB"/>
    <w:rsid w:val="00310E63"/>
    <w:rsid w:val="0037408C"/>
    <w:rsid w:val="004D39F9"/>
    <w:rsid w:val="00513682"/>
    <w:rsid w:val="00654D56"/>
    <w:rsid w:val="006912CD"/>
    <w:rsid w:val="006961BE"/>
    <w:rsid w:val="007051EC"/>
    <w:rsid w:val="007A4213"/>
    <w:rsid w:val="007C7CAA"/>
    <w:rsid w:val="009247A4"/>
    <w:rsid w:val="00982B9C"/>
    <w:rsid w:val="00A068E0"/>
    <w:rsid w:val="00A810D0"/>
    <w:rsid w:val="00A9007E"/>
    <w:rsid w:val="00A916A5"/>
    <w:rsid w:val="00B63C3E"/>
    <w:rsid w:val="00BA02D4"/>
    <w:rsid w:val="00D37FCA"/>
    <w:rsid w:val="00D71FB2"/>
    <w:rsid w:val="00F23F22"/>
    <w:rsid w:val="00FA30FB"/>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22"/>
    <w:pPr>
      <w:spacing w:after="0" w:line="240" w:lineRule="auto"/>
    </w:pPr>
    <w:rPr>
      <w:rFonts w:ascii="Times New Roman" w:eastAsia="Batang"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3F22"/>
    <w:pPr>
      <w:tabs>
        <w:tab w:val="center" w:pos="4320"/>
        <w:tab w:val="right" w:pos="8640"/>
      </w:tabs>
    </w:pPr>
  </w:style>
  <w:style w:type="character" w:customStyle="1" w:styleId="FooterChar">
    <w:name w:val="Footer Char"/>
    <w:basedOn w:val="DefaultParagraphFont"/>
    <w:link w:val="Footer"/>
    <w:rsid w:val="00F23F22"/>
    <w:rPr>
      <w:rFonts w:ascii="Times New Roman" w:eastAsia="Batang" w:hAnsi="Times New Roman" w:cs="Times New Roman"/>
      <w:sz w:val="24"/>
      <w:szCs w:val="24"/>
      <w:lang w:val="en-US"/>
    </w:rPr>
  </w:style>
  <w:style w:type="paragraph" w:styleId="BodyText">
    <w:name w:val="Body Text"/>
    <w:basedOn w:val="Normal"/>
    <w:link w:val="BodyTextChar"/>
    <w:rsid w:val="00F23F22"/>
    <w:pPr>
      <w:jc w:val="both"/>
    </w:pPr>
    <w:rPr>
      <w:rFonts w:eastAsia="MS Mincho"/>
      <w:sz w:val="28"/>
      <w:szCs w:val="20"/>
      <w:lang w:val="en-GB"/>
    </w:rPr>
  </w:style>
  <w:style w:type="character" w:customStyle="1" w:styleId="BodyTextChar">
    <w:name w:val="Body Text Char"/>
    <w:basedOn w:val="DefaultParagraphFont"/>
    <w:link w:val="BodyText"/>
    <w:rsid w:val="00F23F22"/>
    <w:rPr>
      <w:rFonts w:ascii="Times New Roman" w:eastAsia="MS Mincho" w:hAnsi="Times New Roman" w:cs="Times New Roman"/>
      <w:sz w:val="28"/>
      <w:szCs w:val="20"/>
      <w:lang w:val="en-GB"/>
    </w:rPr>
  </w:style>
  <w:style w:type="paragraph" w:styleId="ListParagraph">
    <w:name w:val="List Paragraph"/>
    <w:basedOn w:val="Normal"/>
    <w:uiPriority w:val="34"/>
    <w:qFormat/>
    <w:rsid w:val="00F23F22"/>
    <w:pPr>
      <w:ind w:left="720"/>
      <w:contextualSpacing/>
    </w:pPr>
  </w:style>
  <w:style w:type="paragraph" w:styleId="Header">
    <w:name w:val="header"/>
    <w:basedOn w:val="Normal"/>
    <w:link w:val="HeaderChar"/>
    <w:uiPriority w:val="99"/>
    <w:unhideWhenUsed/>
    <w:rsid w:val="00F23F22"/>
    <w:pPr>
      <w:tabs>
        <w:tab w:val="center" w:pos="4513"/>
        <w:tab w:val="right" w:pos="9026"/>
      </w:tabs>
    </w:pPr>
  </w:style>
  <w:style w:type="character" w:customStyle="1" w:styleId="HeaderChar">
    <w:name w:val="Header Char"/>
    <w:basedOn w:val="DefaultParagraphFont"/>
    <w:link w:val="Header"/>
    <w:uiPriority w:val="99"/>
    <w:rsid w:val="00F23F22"/>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1E22EB"/>
    <w:rPr>
      <w:rFonts w:ascii="Tahoma" w:hAnsi="Tahoma" w:cs="Tahoma"/>
      <w:sz w:val="16"/>
      <w:szCs w:val="16"/>
    </w:rPr>
  </w:style>
  <w:style w:type="character" w:customStyle="1" w:styleId="BalloonTextChar">
    <w:name w:val="Balloon Text Char"/>
    <w:basedOn w:val="DefaultParagraphFont"/>
    <w:link w:val="BalloonText"/>
    <w:uiPriority w:val="99"/>
    <w:semiHidden/>
    <w:rsid w:val="001E22EB"/>
    <w:rPr>
      <w:rFonts w:ascii="Tahoma" w:eastAsia="Batang"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F22"/>
    <w:pPr>
      <w:spacing w:after="0" w:line="240" w:lineRule="auto"/>
    </w:pPr>
    <w:rPr>
      <w:rFonts w:ascii="Times New Roman" w:eastAsia="Batang"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3F22"/>
    <w:pPr>
      <w:tabs>
        <w:tab w:val="center" w:pos="4320"/>
        <w:tab w:val="right" w:pos="8640"/>
      </w:tabs>
    </w:pPr>
  </w:style>
  <w:style w:type="character" w:customStyle="1" w:styleId="FooterChar">
    <w:name w:val="Footer Char"/>
    <w:basedOn w:val="DefaultParagraphFont"/>
    <w:link w:val="Footer"/>
    <w:rsid w:val="00F23F22"/>
    <w:rPr>
      <w:rFonts w:ascii="Times New Roman" w:eastAsia="Batang" w:hAnsi="Times New Roman" w:cs="Times New Roman"/>
      <w:sz w:val="24"/>
      <w:szCs w:val="24"/>
      <w:lang w:val="en-US"/>
    </w:rPr>
  </w:style>
  <w:style w:type="paragraph" w:styleId="BodyText">
    <w:name w:val="Body Text"/>
    <w:basedOn w:val="Normal"/>
    <w:link w:val="BodyTextChar"/>
    <w:rsid w:val="00F23F22"/>
    <w:pPr>
      <w:jc w:val="both"/>
    </w:pPr>
    <w:rPr>
      <w:rFonts w:eastAsia="MS Mincho"/>
      <w:sz w:val="28"/>
      <w:szCs w:val="20"/>
      <w:lang w:val="en-GB"/>
    </w:rPr>
  </w:style>
  <w:style w:type="character" w:customStyle="1" w:styleId="BodyTextChar">
    <w:name w:val="Body Text Char"/>
    <w:basedOn w:val="DefaultParagraphFont"/>
    <w:link w:val="BodyText"/>
    <w:rsid w:val="00F23F22"/>
    <w:rPr>
      <w:rFonts w:ascii="Times New Roman" w:eastAsia="MS Mincho" w:hAnsi="Times New Roman" w:cs="Times New Roman"/>
      <w:sz w:val="28"/>
      <w:szCs w:val="20"/>
      <w:lang w:val="en-GB"/>
    </w:rPr>
  </w:style>
  <w:style w:type="paragraph" w:styleId="ListParagraph">
    <w:name w:val="List Paragraph"/>
    <w:basedOn w:val="Normal"/>
    <w:uiPriority w:val="34"/>
    <w:qFormat/>
    <w:rsid w:val="00F23F22"/>
    <w:pPr>
      <w:ind w:left="720"/>
      <w:contextualSpacing/>
    </w:pPr>
  </w:style>
  <w:style w:type="paragraph" w:styleId="Header">
    <w:name w:val="header"/>
    <w:basedOn w:val="Normal"/>
    <w:link w:val="HeaderChar"/>
    <w:uiPriority w:val="99"/>
    <w:unhideWhenUsed/>
    <w:rsid w:val="00F23F22"/>
    <w:pPr>
      <w:tabs>
        <w:tab w:val="center" w:pos="4513"/>
        <w:tab w:val="right" w:pos="9026"/>
      </w:tabs>
    </w:pPr>
  </w:style>
  <w:style w:type="character" w:customStyle="1" w:styleId="HeaderChar">
    <w:name w:val="Header Char"/>
    <w:basedOn w:val="DefaultParagraphFont"/>
    <w:link w:val="Header"/>
    <w:uiPriority w:val="99"/>
    <w:rsid w:val="00F23F22"/>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1E22EB"/>
    <w:rPr>
      <w:rFonts w:ascii="Tahoma" w:hAnsi="Tahoma" w:cs="Tahoma"/>
      <w:sz w:val="16"/>
      <w:szCs w:val="16"/>
    </w:rPr>
  </w:style>
  <w:style w:type="character" w:customStyle="1" w:styleId="BalloonTextChar">
    <w:name w:val="Balloon Text Char"/>
    <w:basedOn w:val="DefaultParagraphFont"/>
    <w:link w:val="BalloonText"/>
    <w:uiPriority w:val="99"/>
    <w:semiHidden/>
    <w:rsid w:val="001E22EB"/>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Spec_DMJ</cp:lastModifiedBy>
  <cp:revision>2</cp:revision>
  <cp:lastPrinted>2015-05-14T18:55:00Z</cp:lastPrinted>
  <dcterms:created xsi:type="dcterms:W3CDTF">2015-05-22T07:11:00Z</dcterms:created>
  <dcterms:modified xsi:type="dcterms:W3CDTF">2015-05-22T07:11:00Z</dcterms:modified>
</cp:coreProperties>
</file>